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both"/>
        <w:rPr>
          <w:rFonts w:hint="eastAsia" w:ascii="仿宋_GB2312" w:hAnsi="仿宋_GB2312" w:eastAsia="仿宋_GB2312" w:cs="仿宋_GB2312"/>
          <w:b w:val="0"/>
          <w:bCs/>
          <w:color w:val="auto"/>
          <w:sz w:val="32"/>
          <w:szCs w:val="32"/>
          <w:lang w:val="en-US" w:eastAsia="zh-CN"/>
        </w:rPr>
      </w:pPr>
      <w:bookmarkStart w:id="0" w:name="_GoBack"/>
      <w:bookmarkEnd w:id="0"/>
      <w:r>
        <w:rPr>
          <w:rFonts w:hint="eastAsia" w:ascii="仿宋_GB2312" w:hAnsi="仿宋_GB2312" w:eastAsia="仿宋_GB2312" w:cs="仿宋_GB2312"/>
          <w:b w:val="0"/>
          <w:bCs/>
          <w:color w:val="auto"/>
          <w:sz w:val="32"/>
          <w:szCs w:val="32"/>
          <w:lang w:val="en-US" w:eastAsia="zh-CN"/>
        </w:rPr>
        <w:t>附件1</w:t>
      </w:r>
    </w:p>
    <w:p>
      <w:pPr>
        <w:adjustRightInd w:val="0"/>
        <w:snapToGrid w:val="0"/>
        <w:spacing w:line="560" w:lineRule="exact"/>
        <w:jc w:val="center"/>
        <w:rPr>
          <w:rFonts w:hint="eastAsia" w:ascii="华文中宋" w:hAnsi="华文中宋" w:eastAsia="华文中宋" w:cs="华文中宋"/>
          <w:b/>
          <w:color w:val="auto"/>
          <w:sz w:val="40"/>
          <w:szCs w:val="36"/>
        </w:rPr>
      </w:pPr>
      <w:r>
        <w:rPr>
          <w:rFonts w:hint="eastAsia" w:ascii="华文中宋" w:hAnsi="华文中宋" w:eastAsia="华文中宋" w:cs="华文中宋"/>
          <w:b/>
          <w:color w:val="auto"/>
          <w:sz w:val="40"/>
          <w:szCs w:val="36"/>
        </w:rPr>
        <w:t>20</w:t>
      </w:r>
      <w:r>
        <w:rPr>
          <w:rFonts w:hint="eastAsia" w:ascii="华文中宋" w:hAnsi="华文中宋" w:eastAsia="华文中宋" w:cs="华文中宋"/>
          <w:b/>
          <w:color w:val="auto"/>
          <w:sz w:val="40"/>
          <w:szCs w:val="36"/>
          <w:lang w:val="en-US" w:eastAsia="zh-CN"/>
        </w:rPr>
        <w:t>22</w:t>
      </w:r>
      <w:r>
        <w:rPr>
          <w:rFonts w:hint="eastAsia" w:ascii="华文中宋" w:hAnsi="华文中宋" w:eastAsia="华文中宋" w:cs="华文中宋"/>
          <w:b/>
          <w:color w:val="auto"/>
          <w:sz w:val="40"/>
          <w:szCs w:val="36"/>
        </w:rPr>
        <w:t>年省级促进经济</w:t>
      </w:r>
      <w:r>
        <w:rPr>
          <w:rFonts w:hint="eastAsia" w:ascii="华文中宋" w:hAnsi="华文中宋" w:eastAsia="华文中宋" w:cs="华文中宋"/>
          <w:b/>
          <w:color w:val="auto"/>
          <w:sz w:val="40"/>
          <w:szCs w:val="36"/>
          <w:lang w:eastAsia="zh-CN"/>
        </w:rPr>
        <w:t>高质量</w:t>
      </w:r>
      <w:r>
        <w:rPr>
          <w:rFonts w:hint="eastAsia" w:ascii="华文中宋" w:hAnsi="华文中宋" w:eastAsia="华文中宋" w:cs="华文中宋"/>
          <w:b/>
          <w:color w:val="auto"/>
          <w:sz w:val="40"/>
          <w:szCs w:val="36"/>
        </w:rPr>
        <w:t>发展</w:t>
      </w:r>
      <w:r>
        <w:rPr>
          <w:rFonts w:hint="eastAsia" w:ascii="华文中宋" w:hAnsi="华文中宋" w:eastAsia="华文中宋" w:cs="华文中宋"/>
          <w:b/>
          <w:color w:val="auto"/>
          <w:sz w:val="40"/>
          <w:szCs w:val="36"/>
          <w:lang w:eastAsia="zh-CN"/>
        </w:rPr>
        <w:t>（</w:t>
      </w:r>
      <w:r>
        <w:rPr>
          <w:rFonts w:hint="eastAsia" w:ascii="华文中宋" w:hAnsi="华文中宋" w:eastAsia="华文中宋" w:cs="华文中宋"/>
          <w:b/>
          <w:color w:val="auto"/>
          <w:sz w:val="40"/>
          <w:szCs w:val="36"/>
        </w:rPr>
        <w:t>海洋经济发展</w:t>
      </w:r>
      <w:r>
        <w:rPr>
          <w:rFonts w:hint="eastAsia" w:ascii="华文中宋" w:hAnsi="华文中宋" w:eastAsia="华文中宋" w:cs="华文中宋"/>
          <w:b/>
          <w:color w:val="auto"/>
          <w:sz w:val="40"/>
          <w:szCs w:val="36"/>
          <w:lang w:eastAsia="zh-CN"/>
        </w:rPr>
        <w:t>）</w:t>
      </w:r>
    </w:p>
    <w:p>
      <w:pPr>
        <w:adjustRightInd w:val="0"/>
        <w:snapToGrid w:val="0"/>
        <w:spacing w:line="560" w:lineRule="exact"/>
        <w:jc w:val="center"/>
        <w:rPr>
          <w:rFonts w:hint="eastAsia" w:ascii="华文中宋" w:hAnsi="华文中宋" w:eastAsia="华文中宋" w:cs="华文中宋"/>
          <w:b/>
          <w:color w:val="auto"/>
          <w:sz w:val="40"/>
          <w:szCs w:val="36"/>
        </w:rPr>
      </w:pPr>
      <w:r>
        <w:rPr>
          <w:rFonts w:hint="eastAsia" w:ascii="华文中宋" w:hAnsi="华文中宋" w:eastAsia="华文中宋" w:cs="华文中宋"/>
          <w:b/>
          <w:color w:val="auto"/>
          <w:sz w:val="40"/>
          <w:szCs w:val="36"/>
          <w:lang w:val="en-US" w:eastAsia="zh-CN"/>
        </w:rPr>
        <w:t>海洋六大产业</w:t>
      </w:r>
      <w:r>
        <w:rPr>
          <w:rFonts w:hint="eastAsia" w:ascii="华文中宋" w:hAnsi="华文中宋" w:eastAsia="华文中宋" w:cs="华文中宋"/>
          <w:b/>
          <w:color w:val="auto"/>
          <w:sz w:val="40"/>
          <w:szCs w:val="36"/>
        </w:rPr>
        <w:t>专项项目申报汇总表</w:t>
      </w:r>
    </w:p>
    <w:p>
      <w:pPr>
        <w:adjustRightInd w:val="0"/>
        <w:snapToGrid w:val="0"/>
        <w:spacing w:line="560" w:lineRule="exact"/>
        <w:jc w:val="center"/>
        <w:rPr>
          <w:rFonts w:hint="eastAsia" w:ascii="华文中宋" w:hAnsi="华文中宋" w:eastAsia="华文中宋" w:cs="华文中宋"/>
          <w:b/>
          <w:color w:val="auto"/>
          <w:sz w:val="40"/>
          <w:szCs w:val="36"/>
        </w:rPr>
      </w:pPr>
    </w:p>
    <w:p>
      <w:pPr>
        <w:adjustRightInd w:val="0"/>
        <w:snapToGrid w:val="0"/>
        <w:spacing w:line="560" w:lineRule="exact"/>
        <w:ind w:left="-708" w:leftChars="-337" w:firstLine="840" w:firstLineChars="300"/>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填报单位（公章）：</w:t>
      </w:r>
    </w:p>
    <w:tbl>
      <w:tblPr>
        <w:tblStyle w:val="7"/>
        <w:tblW w:w="152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1207"/>
        <w:gridCol w:w="1980"/>
        <w:gridCol w:w="1905"/>
        <w:gridCol w:w="2385"/>
        <w:gridCol w:w="1830"/>
        <w:gridCol w:w="1185"/>
        <w:gridCol w:w="1230"/>
        <w:gridCol w:w="1378"/>
        <w:gridCol w:w="1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8" w:type="dxa"/>
            <w:vAlign w:val="center"/>
          </w:tcPr>
          <w:p>
            <w:pPr>
              <w:adjustRightInd w:val="0"/>
              <w:snapToGrid w:val="0"/>
              <w:spacing w:line="460" w:lineRule="exact"/>
              <w:jc w:val="center"/>
              <w:rPr>
                <w:rFonts w:hint="eastAsia" w:ascii="黑体" w:hAnsi="黑体" w:eastAsia="黑体" w:cs="黑体"/>
                <w:b/>
                <w:color w:val="auto"/>
                <w:sz w:val="24"/>
                <w:szCs w:val="24"/>
              </w:rPr>
            </w:pPr>
            <w:r>
              <w:rPr>
                <w:rFonts w:hint="eastAsia" w:ascii="黑体" w:hAnsi="黑体" w:eastAsia="黑体" w:cs="黑体"/>
                <w:b/>
                <w:color w:val="auto"/>
                <w:sz w:val="24"/>
                <w:szCs w:val="24"/>
              </w:rPr>
              <w:t>序号</w:t>
            </w:r>
          </w:p>
        </w:tc>
        <w:tc>
          <w:tcPr>
            <w:tcW w:w="1207" w:type="dxa"/>
            <w:vAlign w:val="center"/>
          </w:tcPr>
          <w:p>
            <w:pPr>
              <w:adjustRightInd w:val="0"/>
              <w:snapToGrid w:val="0"/>
              <w:spacing w:line="460" w:lineRule="exact"/>
              <w:jc w:val="center"/>
              <w:rPr>
                <w:rFonts w:hint="eastAsia" w:ascii="黑体" w:hAnsi="黑体" w:eastAsia="黑体" w:cs="黑体"/>
                <w:b/>
                <w:color w:val="auto"/>
                <w:sz w:val="24"/>
                <w:szCs w:val="24"/>
              </w:rPr>
            </w:pPr>
            <w:r>
              <w:rPr>
                <w:rFonts w:hint="eastAsia" w:ascii="黑体" w:hAnsi="黑体" w:eastAsia="黑体" w:cs="黑体"/>
                <w:b/>
                <w:color w:val="auto"/>
                <w:sz w:val="24"/>
                <w:szCs w:val="24"/>
              </w:rPr>
              <w:t>申报专题名称</w:t>
            </w:r>
          </w:p>
        </w:tc>
        <w:tc>
          <w:tcPr>
            <w:tcW w:w="1980" w:type="dxa"/>
            <w:vAlign w:val="center"/>
          </w:tcPr>
          <w:p>
            <w:pPr>
              <w:adjustRightInd w:val="0"/>
              <w:snapToGrid w:val="0"/>
              <w:spacing w:line="460" w:lineRule="exact"/>
              <w:jc w:val="center"/>
              <w:rPr>
                <w:rFonts w:hint="eastAsia" w:ascii="黑体" w:hAnsi="黑体" w:eastAsia="黑体" w:cs="黑体"/>
                <w:b/>
                <w:color w:val="auto"/>
                <w:sz w:val="24"/>
                <w:szCs w:val="24"/>
              </w:rPr>
            </w:pPr>
            <w:r>
              <w:rPr>
                <w:rFonts w:hint="eastAsia" w:ascii="黑体" w:hAnsi="黑体" w:eastAsia="黑体" w:cs="黑体"/>
                <w:b/>
                <w:color w:val="auto"/>
                <w:sz w:val="24"/>
                <w:szCs w:val="24"/>
              </w:rPr>
              <w:t>项目名称</w:t>
            </w:r>
          </w:p>
        </w:tc>
        <w:tc>
          <w:tcPr>
            <w:tcW w:w="1905" w:type="dxa"/>
            <w:vAlign w:val="center"/>
          </w:tcPr>
          <w:p>
            <w:pPr>
              <w:adjustRightInd w:val="0"/>
              <w:snapToGrid w:val="0"/>
              <w:spacing w:line="460" w:lineRule="exact"/>
              <w:jc w:val="center"/>
              <w:rPr>
                <w:rFonts w:hint="eastAsia" w:ascii="黑体" w:hAnsi="黑体" w:eastAsia="黑体" w:cs="黑体"/>
                <w:b/>
                <w:color w:val="auto"/>
                <w:sz w:val="24"/>
                <w:szCs w:val="24"/>
              </w:rPr>
            </w:pPr>
            <w:r>
              <w:rPr>
                <w:rFonts w:hint="eastAsia" w:ascii="黑体" w:hAnsi="黑体" w:eastAsia="黑体" w:cs="黑体"/>
                <w:b/>
                <w:color w:val="auto"/>
                <w:sz w:val="24"/>
                <w:szCs w:val="24"/>
                <w:lang w:val="en-US" w:eastAsia="zh-CN"/>
              </w:rPr>
              <w:t>牵头</w:t>
            </w:r>
            <w:r>
              <w:rPr>
                <w:rFonts w:hint="eastAsia" w:ascii="黑体" w:hAnsi="黑体" w:eastAsia="黑体" w:cs="黑体"/>
                <w:b/>
                <w:color w:val="auto"/>
                <w:sz w:val="24"/>
                <w:szCs w:val="24"/>
              </w:rPr>
              <w:t>单位</w:t>
            </w:r>
          </w:p>
        </w:tc>
        <w:tc>
          <w:tcPr>
            <w:tcW w:w="2385" w:type="dxa"/>
            <w:vAlign w:val="center"/>
          </w:tcPr>
          <w:p>
            <w:pPr>
              <w:adjustRightInd w:val="0"/>
              <w:snapToGrid w:val="0"/>
              <w:spacing w:line="460" w:lineRule="exact"/>
              <w:jc w:val="center"/>
              <w:rPr>
                <w:rFonts w:hint="eastAsia" w:ascii="黑体" w:hAnsi="黑体" w:eastAsia="黑体" w:cs="黑体"/>
                <w:b/>
                <w:color w:val="auto"/>
                <w:sz w:val="24"/>
                <w:szCs w:val="24"/>
              </w:rPr>
            </w:pPr>
            <w:r>
              <w:rPr>
                <w:rFonts w:hint="eastAsia" w:ascii="黑体" w:hAnsi="黑体" w:eastAsia="黑体" w:cs="黑体"/>
                <w:b/>
                <w:color w:val="auto"/>
                <w:sz w:val="24"/>
                <w:szCs w:val="24"/>
                <w:lang w:val="en-US" w:eastAsia="zh-CN"/>
              </w:rPr>
              <w:t>参与</w:t>
            </w:r>
            <w:r>
              <w:rPr>
                <w:rFonts w:hint="eastAsia" w:ascii="黑体" w:hAnsi="黑体" w:eastAsia="黑体" w:cs="黑体"/>
                <w:b/>
                <w:color w:val="auto"/>
                <w:sz w:val="24"/>
                <w:szCs w:val="24"/>
              </w:rPr>
              <w:t>单位</w:t>
            </w:r>
          </w:p>
        </w:tc>
        <w:tc>
          <w:tcPr>
            <w:tcW w:w="1830" w:type="dxa"/>
            <w:vAlign w:val="center"/>
          </w:tcPr>
          <w:p>
            <w:pPr>
              <w:adjustRightInd w:val="0"/>
              <w:snapToGrid w:val="0"/>
              <w:spacing w:line="460" w:lineRule="exact"/>
              <w:jc w:val="center"/>
              <w:rPr>
                <w:rFonts w:hint="eastAsia" w:ascii="黑体" w:hAnsi="黑体" w:eastAsia="黑体" w:cs="黑体"/>
                <w:b/>
                <w:color w:val="auto"/>
                <w:sz w:val="24"/>
                <w:szCs w:val="24"/>
              </w:rPr>
            </w:pPr>
            <w:r>
              <w:rPr>
                <w:rFonts w:hint="eastAsia" w:ascii="黑体" w:hAnsi="黑体" w:eastAsia="黑体" w:cs="黑体"/>
                <w:b/>
                <w:color w:val="auto"/>
                <w:sz w:val="24"/>
                <w:szCs w:val="24"/>
                <w:lang w:val="en-US" w:eastAsia="zh-CN"/>
              </w:rPr>
              <w:t>项目负责</w:t>
            </w:r>
            <w:r>
              <w:rPr>
                <w:rFonts w:hint="eastAsia" w:ascii="黑体" w:hAnsi="黑体" w:eastAsia="黑体" w:cs="黑体"/>
                <w:b/>
                <w:color w:val="auto"/>
                <w:sz w:val="24"/>
                <w:szCs w:val="24"/>
              </w:rPr>
              <w:t>人</w:t>
            </w:r>
          </w:p>
        </w:tc>
        <w:tc>
          <w:tcPr>
            <w:tcW w:w="1185" w:type="dxa"/>
            <w:vAlign w:val="center"/>
          </w:tcPr>
          <w:p>
            <w:pPr>
              <w:adjustRightInd w:val="0"/>
              <w:snapToGrid w:val="0"/>
              <w:spacing w:line="460" w:lineRule="exact"/>
              <w:jc w:val="center"/>
              <w:rPr>
                <w:rFonts w:hint="eastAsia" w:ascii="黑体" w:hAnsi="黑体" w:eastAsia="黑体" w:cs="黑体"/>
                <w:b/>
                <w:color w:val="auto"/>
                <w:sz w:val="24"/>
                <w:szCs w:val="24"/>
              </w:rPr>
            </w:pPr>
            <w:r>
              <w:rPr>
                <w:rFonts w:hint="eastAsia" w:ascii="黑体" w:hAnsi="黑体" w:eastAsia="黑体" w:cs="黑体"/>
                <w:b/>
                <w:color w:val="auto"/>
                <w:sz w:val="24"/>
                <w:szCs w:val="24"/>
                <w:lang w:val="en-US" w:eastAsia="zh-CN"/>
              </w:rPr>
              <w:t>项目负责</w:t>
            </w:r>
            <w:r>
              <w:rPr>
                <w:rFonts w:hint="eastAsia" w:ascii="黑体" w:hAnsi="黑体" w:eastAsia="黑体" w:cs="黑体"/>
                <w:b/>
                <w:color w:val="auto"/>
                <w:sz w:val="24"/>
                <w:szCs w:val="24"/>
              </w:rPr>
              <w:t>人职称</w:t>
            </w:r>
          </w:p>
        </w:tc>
        <w:tc>
          <w:tcPr>
            <w:tcW w:w="1230" w:type="dxa"/>
            <w:vAlign w:val="center"/>
          </w:tcPr>
          <w:p>
            <w:pPr>
              <w:adjustRightInd w:val="0"/>
              <w:snapToGrid w:val="0"/>
              <w:spacing w:line="460" w:lineRule="exact"/>
              <w:jc w:val="center"/>
              <w:rPr>
                <w:rFonts w:hint="default" w:ascii="黑体" w:hAnsi="黑体" w:eastAsia="黑体" w:cs="黑体"/>
                <w:b/>
                <w:color w:val="auto"/>
                <w:sz w:val="24"/>
                <w:szCs w:val="24"/>
                <w:lang w:val="en-US" w:eastAsia="zh-CN"/>
              </w:rPr>
            </w:pPr>
            <w:r>
              <w:rPr>
                <w:rFonts w:hint="eastAsia" w:ascii="黑体" w:hAnsi="黑体" w:eastAsia="黑体" w:cs="黑体"/>
                <w:b/>
                <w:color w:val="auto"/>
                <w:sz w:val="24"/>
                <w:szCs w:val="24"/>
                <w:lang w:val="en-US" w:eastAsia="zh-CN"/>
              </w:rPr>
              <w:t>总投入（万元）</w:t>
            </w:r>
          </w:p>
        </w:tc>
        <w:tc>
          <w:tcPr>
            <w:tcW w:w="1378" w:type="dxa"/>
            <w:vAlign w:val="center"/>
          </w:tcPr>
          <w:p>
            <w:pPr>
              <w:adjustRightInd w:val="0"/>
              <w:snapToGrid w:val="0"/>
              <w:spacing w:line="460" w:lineRule="exact"/>
              <w:jc w:val="center"/>
              <w:rPr>
                <w:rFonts w:hint="eastAsia" w:ascii="黑体" w:hAnsi="黑体" w:eastAsia="黑体" w:cs="黑体"/>
                <w:b/>
                <w:color w:val="auto"/>
                <w:sz w:val="24"/>
                <w:szCs w:val="24"/>
              </w:rPr>
            </w:pPr>
            <w:r>
              <w:rPr>
                <w:rFonts w:hint="eastAsia" w:ascii="黑体" w:hAnsi="黑体" w:eastAsia="黑体" w:cs="黑体"/>
                <w:b/>
                <w:color w:val="auto"/>
                <w:sz w:val="24"/>
                <w:szCs w:val="24"/>
              </w:rPr>
              <w:t>申报经费</w:t>
            </w:r>
          </w:p>
          <w:p>
            <w:pPr>
              <w:adjustRightInd w:val="0"/>
              <w:snapToGrid w:val="0"/>
              <w:spacing w:line="460" w:lineRule="exact"/>
              <w:jc w:val="center"/>
              <w:rPr>
                <w:rFonts w:hint="eastAsia" w:ascii="黑体" w:hAnsi="黑体" w:eastAsia="黑体" w:cs="黑体"/>
                <w:b/>
                <w:color w:val="auto"/>
                <w:sz w:val="24"/>
                <w:szCs w:val="24"/>
              </w:rPr>
            </w:pPr>
            <w:r>
              <w:rPr>
                <w:rFonts w:hint="eastAsia" w:ascii="黑体" w:hAnsi="黑体" w:eastAsia="黑体" w:cs="黑体"/>
                <w:b/>
                <w:color w:val="auto"/>
                <w:sz w:val="24"/>
                <w:szCs w:val="24"/>
              </w:rPr>
              <w:t>（万元）</w:t>
            </w:r>
          </w:p>
        </w:tc>
        <w:tc>
          <w:tcPr>
            <w:tcW w:w="1622" w:type="dxa"/>
            <w:vAlign w:val="center"/>
          </w:tcPr>
          <w:p>
            <w:pPr>
              <w:adjustRightInd w:val="0"/>
              <w:snapToGrid w:val="0"/>
              <w:spacing w:line="460" w:lineRule="exact"/>
              <w:jc w:val="center"/>
              <w:rPr>
                <w:rFonts w:hint="eastAsia" w:ascii="黑体" w:hAnsi="黑体" w:eastAsia="黑体" w:cs="黑体"/>
                <w:b/>
                <w:color w:val="auto"/>
                <w:sz w:val="24"/>
                <w:szCs w:val="24"/>
              </w:rPr>
            </w:pPr>
            <w:r>
              <w:rPr>
                <w:rFonts w:hint="eastAsia" w:ascii="黑体" w:hAnsi="黑体" w:eastAsia="黑体" w:cs="黑体"/>
                <w:b/>
                <w:color w:val="auto"/>
                <w:sz w:val="24"/>
                <w:szCs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8" w:type="dxa"/>
            <w:vAlign w:val="top"/>
          </w:tcPr>
          <w:p>
            <w:pPr>
              <w:adjustRightInd w:val="0"/>
              <w:snapToGrid w:val="0"/>
              <w:spacing w:line="460" w:lineRule="exact"/>
              <w:jc w:val="left"/>
              <w:rPr>
                <w:color w:val="auto"/>
                <w:sz w:val="30"/>
                <w:szCs w:val="30"/>
              </w:rPr>
            </w:pPr>
          </w:p>
        </w:tc>
        <w:tc>
          <w:tcPr>
            <w:tcW w:w="1207" w:type="dxa"/>
            <w:vAlign w:val="top"/>
          </w:tcPr>
          <w:p>
            <w:pPr>
              <w:adjustRightInd w:val="0"/>
              <w:snapToGrid w:val="0"/>
              <w:spacing w:line="460" w:lineRule="exact"/>
              <w:jc w:val="left"/>
              <w:rPr>
                <w:color w:val="auto"/>
                <w:sz w:val="30"/>
                <w:szCs w:val="30"/>
              </w:rPr>
            </w:pPr>
          </w:p>
        </w:tc>
        <w:tc>
          <w:tcPr>
            <w:tcW w:w="1980" w:type="dxa"/>
            <w:vAlign w:val="top"/>
          </w:tcPr>
          <w:p>
            <w:pPr>
              <w:adjustRightInd w:val="0"/>
              <w:snapToGrid w:val="0"/>
              <w:spacing w:line="460" w:lineRule="exact"/>
              <w:jc w:val="left"/>
              <w:rPr>
                <w:color w:val="auto"/>
                <w:sz w:val="30"/>
                <w:szCs w:val="30"/>
              </w:rPr>
            </w:pPr>
          </w:p>
        </w:tc>
        <w:tc>
          <w:tcPr>
            <w:tcW w:w="1905" w:type="dxa"/>
            <w:vAlign w:val="top"/>
          </w:tcPr>
          <w:p>
            <w:pPr>
              <w:adjustRightInd w:val="0"/>
              <w:snapToGrid w:val="0"/>
              <w:spacing w:line="460" w:lineRule="exact"/>
              <w:jc w:val="left"/>
              <w:rPr>
                <w:color w:val="auto"/>
                <w:sz w:val="30"/>
                <w:szCs w:val="30"/>
              </w:rPr>
            </w:pPr>
          </w:p>
        </w:tc>
        <w:tc>
          <w:tcPr>
            <w:tcW w:w="2385" w:type="dxa"/>
            <w:vAlign w:val="top"/>
          </w:tcPr>
          <w:p>
            <w:pPr>
              <w:adjustRightInd w:val="0"/>
              <w:snapToGrid w:val="0"/>
              <w:spacing w:line="460" w:lineRule="exact"/>
              <w:jc w:val="left"/>
              <w:rPr>
                <w:color w:val="auto"/>
                <w:sz w:val="30"/>
                <w:szCs w:val="30"/>
              </w:rPr>
            </w:pPr>
          </w:p>
        </w:tc>
        <w:tc>
          <w:tcPr>
            <w:tcW w:w="1830" w:type="dxa"/>
            <w:vAlign w:val="top"/>
          </w:tcPr>
          <w:p>
            <w:pPr>
              <w:adjustRightInd w:val="0"/>
              <w:snapToGrid w:val="0"/>
              <w:spacing w:line="460" w:lineRule="exact"/>
              <w:jc w:val="left"/>
              <w:rPr>
                <w:color w:val="auto"/>
                <w:sz w:val="30"/>
                <w:szCs w:val="30"/>
              </w:rPr>
            </w:pPr>
          </w:p>
        </w:tc>
        <w:tc>
          <w:tcPr>
            <w:tcW w:w="1185" w:type="dxa"/>
            <w:vAlign w:val="top"/>
          </w:tcPr>
          <w:p>
            <w:pPr>
              <w:adjustRightInd w:val="0"/>
              <w:snapToGrid w:val="0"/>
              <w:spacing w:line="460" w:lineRule="exact"/>
              <w:jc w:val="left"/>
              <w:rPr>
                <w:color w:val="auto"/>
                <w:sz w:val="30"/>
                <w:szCs w:val="30"/>
              </w:rPr>
            </w:pPr>
          </w:p>
        </w:tc>
        <w:tc>
          <w:tcPr>
            <w:tcW w:w="1230" w:type="dxa"/>
            <w:vAlign w:val="top"/>
          </w:tcPr>
          <w:p>
            <w:pPr>
              <w:adjustRightInd w:val="0"/>
              <w:snapToGrid w:val="0"/>
              <w:spacing w:line="460" w:lineRule="exact"/>
              <w:jc w:val="left"/>
              <w:rPr>
                <w:color w:val="auto"/>
                <w:sz w:val="30"/>
                <w:szCs w:val="30"/>
              </w:rPr>
            </w:pPr>
          </w:p>
        </w:tc>
        <w:tc>
          <w:tcPr>
            <w:tcW w:w="1378" w:type="dxa"/>
            <w:vAlign w:val="top"/>
          </w:tcPr>
          <w:p>
            <w:pPr>
              <w:adjustRightInd w:val="0"/>
              <w:snapToGrid w:val="0"/>
              <w:spacing w:line="460" w:lineRule="exact"/>
              <w:jc w:val="left"/>
              <w:rPr>
                <w:color w:val="auto"/>
                <w:sz w:val="30"/>
                <w:szCs w:val="30"/>
              </w:rPr>
            </w:pPr>
          </w:p>
        </w:tc>
        <w:tc>
          <w:tcPr>
            <w:tcW w:w="1622" w:type="dxa"/>
            <w:vAlign w:val="top"/>
          </w:tcPr>
          <w:p>
            <w:pPr>
              <w:adjustRightInd w:val="0"/>
              <w:snapToGrid w:val="0"/>
              <w:spacing w:line="460" w:lineRule="exact"/>
              <w:jc w:val="left"/>
              <w:rPr>
                <w:color w:val="auto"/>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8" w:type="dxa"/>
            <w:vAlign w:val="top"/>
          </w:tcPr>
          <w:p>
            <w:pPr>
              <w:adjustRightInd w:val="0"/>
              <w:snapToGrid w:val="0"/>
              <w:spacing w:line="460" w:lineRule="exact"/>
              <w:jc w:val="left"/>
              <w:rPr>
                <w:color w:val="auto"/>
                <w:sz w:val="30"/>
                <w:szCs w:val="30"/>
              </w:rPr>
            </w:pPr>
          </w:p>
        </w:tc>
        <w:tc>
          <w:tcPr>
            <w:tcW w:w="1207" w:type="dxa"/>
            <w:vAlign w:val="top"/>
          </w:tcPr>
          <w:p>
            <w:pPr>
              <w:adjustRightInd w:val="0"/>
              <w:snapToGrid w:val="0"/>
              <w:spacing w:line="460" w:lineRule="exact"/>
              <w:jc w:val="left"/>
              <w:rPr>
                <w:color w:val="auto"/>
                <w:sz w:val="30"/>
                <w:szCs w:val="30"/>
              </w:rPr>
            </w:pPr>
          </w:p>
        </w:tc>
        <w:tc>
          <w:tcPr>
            <w:tcW w:w="1980" w:type="dxa"/>
            <w:vAlign w:val="top"/>
          </w:tcPr>
          <w:p>
            <w:pPr>
              <w:adjustRightInd w:val="0"/>
              <w:snapToGrid w:val="0"/>
              <w:spacing w:line="460" w:lineRule="exact"/>
              <w:jc w:val="left"/>
              <w:rPr>
                <w:color w:val="auto"/>
                <w:sz w:val="30"/>
                <w:szCs w:val="30"/>
              </w:rPr>
            </w:pPr>
          </w:p>
        </w:tc>
        <w:tc>
          <w:tcPr>
            <w:tcW w:w="1905" w:type="dxa"/>
            <w:vAlign w:val="top"/>
          </w:tcPr>
          <w:p>
            <w:pPr>
              <w:adjustRightInd w:val="0"/>
              <w:snapToGrid w:val="0"/>
              <w:spacing w:line="460" w:lineRule="exact"/>
              <w:jc w:val="left"/>
              <w:rPr>
                <w:color w:val="auto"/>
                <w:sz w:val="30"/>
                <w:szCs w:val="30"/>
              </w:rPr>
            </w:pPr>
          </w:p>
        </w:tc>
        <w:tc>
          <w:tcPr>
            <w:tcW w:w="2385" w:type="dxa"/>
            <w:vAlign w:val="top"/>
          </w:tcPr>
          <w:p>
            <w:pPr>
              <w:adjustRightInd w:val="0"/>
              <w:snapToGrid w:val="0"/>
              <w:spacing w:line="460" w:lineRule="exact"/>
              <w:jc w:val="left"/>
              <w:rPr>
                <w:color w:val="auto"/>
                <w:sz w:val="30"/>
                <w:szCs w:val="30"/>
              </w:rPr>
            </w:pPr>
          </w:p>
        </w:tc>
        <w:tc>
          <w:tcPr>
            <w:tcW w:w="1830" w:type="dxa"/>
            <w:vAlign w:val="top"/>
          </w:tcPr>
          <w:p>
            <w:pPr>
              <w:adjustRightInd w:val="0"/>
              <w:snapToGrid w:val="0"/>
              <w:spacing w:line="460" w:lineRule="exact"/>
              <w:jc w:val="left"/>
              <w:rPr>
                <w:color w:val="auto"/>
                <w:sz w:val="30"/>
                <w:szCs w:val="30"/>
              </w:rPr>
            </w:pPr>
          </w:p>
        </w:tc>
        <w:tc>
          <w:tcPr>
            <w:tcW w:w="1185" w:type="dxa"/>
            <w:vAlign w:val="top"/>
          </w:tcPr>
          <w:p>
            <w:pPr>
              <w:adjustRightInd w:val="0"/>
              <w:snapToGrid w:val="0"/>
              <w:spacing w:line="460" w:lineRule="exact"/>
              <w:jc w:val="left"/>
              <w:rPr>
                <w:color w:val="auto"/>
                <w:sz w:val="30"/>
                <w:szCs w:val="30"/>
              </w:rPr>
            </w:pPr>
          </w:p>
        </w:tc>
        <w:tc>
          <w:tcPr>
            <w:tcW w:w="1230" w:type="dxa"/>
            <w:vAlign w:val="top"/>
          </w:tcPr>
          <w:p>
            <w:pPr>
              <w:adjustRightInd w:val="0"/>
              <w:snapToGrid w:val="0"/>
              <w:spacing w:line="460" w:lineRule="exact"/>
              <w:jc w:val="left"/>
              <w:rPr>
                <w:color w:val="auto"/>
                <w:sz w:val="30"/>
                <w:szCs w:val="30"/>
              </w:rPr>
            </w:pPr>
          </w:p>
        </w:tc>
        <w:tc>
          <w:tcPr>
            <w:tcW w:w="1378" w:type="dxa"/>
            <w:vAlign w:val="top"/>
          </w:tcPr>
          <w:p>
            <w:pPr>
              <w:adjustRightInd w:val="0"/>
              <w:snapToGrid w:val="0"/>
              <w:spacing w:line="460" w:lineRule="exact"/>
              <w:jc w:val="left"/>
              <w:rPr>
                <w:color w:val="auto"/>
                <w:sz w:val="30"/>
                <w:szCs w:val="30"/>
              </w:rPr>
            </w:pPr>
          </w:p>
        </w:tc>
        <w:tc>
          <w:tcPr>
            <w:tcW w:w="1622" w:type="dxa"/>
            <w:vAlign w:val="top"/>
          </w:tcPr>
          <w:p>
            <w:pPr>
              <w:adjustRightInd w:val="0"/>
              <w:snapToGrid w:val="0"/>
              <w:spacing w:line="460" w:lineRule="exact"/>
              <w:jc w:val="left"/>
              <w:rPr>
                <w:color w:val="auto"/>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8" w:type="dxa"/>
            <w:vAlign w:val="top"/>
          </w:tcPr>
          <w:p>
            <w:pPr>
              <w:adjustRightInd w:val="0"/>
              <w:snapToGrid w:val="0"/>
              <w:spacing w:line="460" w:lineRule="exact"/>
              <w:jc w:val="left"/>
              <w:rPr>
                <w:color w:val="auto"/>
                <w:sz w:val="30"/>
                <w:szCs w:val="30"/>
              </w:rPr>
            </w:pPr>
          </w:p>
        </w:tc>
        <w:tc>
          <w:tcPr>
            <w:tcW w:w="1207" w:type="dxa"/>
            <w:vAlign w:val="top"/>
          </w:tcPr>
          <w:p>
            <w:pPr>
              <w:adjustRightInd w:val="0"/>
              <w:snapToGrid w:val="0"/>
              <w:spacing w:line="460" w:lineRule="exact"/>
              <w:jc w:val="left"/>
              <w:rPr>
                <w:color w:val="auto"/>
                <w:sz w:val="30"/>
                <w:szCs w:val="30"/>
              </w:rPr>
            </w:pPr>
          </w:p>
        </w:tc>
        <w:tc>
          <w:tcPr>
            <w:tcW w:w="1980" w:type="dxa"/>
            <w:vAlign w:val="top"/>
          </w:tcPr>
          <w:p>
            <w:pPr>
              <w:adjustRightInd w:val="0"/>
              <w:snapToGrid w:val="0"/>
              <w:spacing w:line="460" w:lineRule="exact"/>
              <w:jc w:val="left"/>
              <w:rPr>
                <w:color w:val="auto"/>
                <w:sz w:val="30"/>
                <w:szCs w:val="30"/>
              </w:rPr>
            </w:pPr>
          </w:p>
        </w:tc>
        <w:tc>
          <w:tcPr>
            <w:tcW w:w="1905" w:type="dxa"/>
            <w:vAlign w:val="top"/>
          </w:tcPr>
          <w:p>
            <w:pPr>
              <w:adjustRightInd w:val="0"/>
              <w:snapToGrid w:val="0"/>
              <w:spacing w:line="460" w:lineRule="exact"/>
              <w:jc w:val="left"/>
              <w:rPr>
                <w:color w:val="auto"/>
                <w:sz w:val="30"/>
                <w:szCs w:val="30"/>
              </w:rPr>
            </w:pPr>
          </w:p>
        </w:tc>
        <w:tc>
          <w:tcPr>
            <w:tcW w:w="2385" w:type="dxa"/>
            <w:vAlign w:val="top"/>
          </w:tcPr>
          <w:p>
            <w:pPr>
              <w:adjustRightInd w:val="0"/>
              <w:snapToGrid w:val="0"/>
              <w:spacing w:line="460" w:lineRule="exact"/>
              <w:jc w:val="left"/>
              <w:rPr>
                <w:color w:val="auto"/>
                <w:sz w:val="30"/>
                <w:szCs w:val="30"/>
              </w:rPr>
            </w:pPr>
          </w:p>
        </w:tc>
        <w:tc>
          <w:tcPr>
            <w:tcW w:w="1830" w:type="dxa"/>
            <w:vAlign w:val="top"/>
          </w:tcPr>
          <w:p>
            <w:pPr>
              <w:adjustRightInd w:val="0"/>
              <w:snapToGrid w:val="0"/>
              <w:spacing w:line="460" w:lineRule="exact"/>
              <w:jc w:val="left"/>
              <w:rPr>
                <w:color w:val="auto"/>
                <w:sz w:val="30"/>
                <w:szCs w:val="30"/>
              </w:rPr>
            </w:pPr>
          </w:p>
        </w:tc>
        <w:tc>
          <w:tcPr>
            <w:tcW w:w="1185" w:type="dxa"/>
            <w:vAlign w:val="top"/>
          </w:tcPr>
          <w:p>
            <w:pPr>
              <w:adjustRightInd w:val="0"/>
              <w:snapToGrid w:val="0"/>
              <w:spacing w:line="460" w:lineRule="exact"/>
              <w:jc w:val="left"/>
              <w:rPr>
                <w:color w:val="auto"/>
                <w:sz w:val="30"/>
                <w:szCs w:val="30"/>
              </w:rPr>
            </w:pPr>
          </w:p>
        </w:tc>
        <w:tc>
          <w:tcPr>
            <w:tcW w:w="1230" w:type="dxa"/>
            <w:vAlign w:val="top"/>
          </w:tcPr>
          <w:p>
            <w:pPr>
              <w:adjustRightInd w:val="0"/>
              <w:snapToGrid w:val="0"/>
              <w:spacing w:line="460" w:lineRule="exact"/>
              <w:jc w:val="left"/>
              <w:rPr>
                <w:color w:val="auto"/>
                <w:sz w:val="30"/>
                <w:szCs w:val="30"/>
              </w:rPr>
            </w:pPr>
          </w:p>
        </w:tc>
        <w:tc>
          <w:tcPr>
            <w:tcW w:w="1378" w:type="dxa"/>
            <w:vAlign w:val="top"/>
          </w:tcPr>
          <w:p>
            <w:pPr>
              <w:adjustRightInd w:val="0"/>
              <w:snapToGrid w:val="0"/>
              <w:spacing w:line="460" w:lineRule="exact"/>
              <w:jc w:val="left"/>
              <w:rPr>
                <w:color w:val="auto"/>
                <w:sz w:val="30"/>
                <w:szCs w:val="30"/>
              </w:rPr>
            </w:pPr>
          </w:p>
        </w:tc>
        <w:tc>
          <w:tcPr>
            <w:tcW w:w="1622" w:type="dxa"/>
            <w:vAlign w:val="top"/>
          </w:tcPr>
          <w:p>
            <w:pPr>
              <w:adjustRightInd w:val="0"/>
              <w:snapToGrid w:val="0"/>
              <w:spacing w:line="460" w:lineRule="exact"/>
              <w:jc w:val="left"/>
              <w:rPr>
                <w:color w:val="auto"/>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8" w:type="dxa"/>
            <w:vAlign w:val="top"/>
          </w:tcPr>
          <w:p>
            <w:pPr>
              <w:adjustRightInd w:val="0"/>
              <w:snapToGrid w:val="0"/>
              <w:spacing w:line="460" w:lineRule="exact"/>
              <w:jc w:val="left"/>
              <w:rPr>
                <w:color w:val="auto"/>
                <w:sz w:val="30"/>
                <w:szCs w:val="30"/>
              </w:rPr>
            </w:pPr>
          </w:p>
        </w:tc>
        <w:tc>
          <w:tcPr>
            <w:tcW w:w="1207" w:type="dxa"/>
            <w:vAlign w:val="top"/>
          </w:tcPr>
          <w:p>
            <w:pPr>
              <w:adjustRightInd w:val="0"/>
              <w:snapToGrid w:val="0"/>
              <w:spacing w:line="460" w:lineRule="exact"/>
              <w:jc w:val="left"/>
              <w:rPr>
                <w:color w:val="auto"/>
                <w:sz w:val="30"/>
                <w:szCs w:val="30"/>
              </w:rPr>
            </w:pPr>
          </w:p>
        </w:tc>
        <w:tc>
          <w:tcPr>
            <w:tcW w:w="1980" w:type="dxa"/>
            <w:vAlign w:val="top"/>
          </w:tcPr>
          <w:p>
            <w:pPr>
              <w:adjustRightInd w:val="0"/>
              <w:snapToGrid w:val="0"/>
              <w:spacing w:line="460" w:lineRule="exact"/>
              <w:jc w:val="left"/>
              <w:rPr>
                <w:color w:val="auto"/>
                <w:sz w:val="30"/>
                <w:szCs w:val="30"/>
              </w:rPr>
            </w:pPr>
          </w:p>
        </w:tc>
        <w:tc>
          <w:tcPr>
            <w:tcW w:w="1905" w:type="dxa"/>
            <w:vAlign w:val="top"/>
          </w:tcPr>
          <w:p>
            <w:pPr>
              <w:adjustRightInd w:val="0"/>
              <w:snapToGrid w:val="0"/>
              <w:spacing w:line="460" w:lineRule="exact"/>
              <w:jc w:val="left"/>
              <w:rPr>
                <w:color w:val="auto"/>
                <w:sz w:val="30"/>
                <w:szCs w:val="30"/>
              </w:rPr>
            </w:pPr>
          </w:p>
        </w:tc>
        <w:tc>
          <w:tcPr>
            <w:tcW w:w="2385" w:type="dxa"/>
            <w:vAlign w:val="top"/>
          </w:tcPr>
          <w:p>
            <w:pPr>
              <w:adjustRightInd w:val="0"/>
              <w:snapToGrid w:val="0"/>
              <w:spacing w:line="460" w:lineRule="exact"/>
              <w:jc w:val="left"/>
              <w:rPr>
                <w:color w:val="auto"/>
                <w:sz w:val="30"/>
                <w:szCs w:val="30"/>
              </w:rPr>
            </w:pPr>
          </w:p>
        </w:tc>
        <w:tc>
          <w:tcPr>
            <w:tcW w:w="1830" w:type="dxa"/>
            <w:vAlign w:val="top"/>
          </w:tcPr>
          <w:p>
            <w:pPr>
              <w:adjustRightInd w:val="0"/>
              <w:snapToGrid w:val="0"/>
              <w:spacing w:line="460" w:lineRule="exact"/>
              <w:jc w:val="left"/>
              <w:rPr>
                <w:color w:val="auto"/>
                <w:sz w:val="30"/>
                <w:szCs w:val="30"/>
              </w:rPr>
            </w:pPr>
          </w:p>
        </w:tc>
        <w:tc>
          <w:tcPr>
            <w:tcW w:w="1185" w:type="dxa"/>
            <w:vAlign w:val="top"/>
          </w:tcPr>
          <w:p>
            <w:pPr>
              <w:adjustRightInd w:val="0"/>
              <w:snapToGrid w:val="0"/>
              <w:spacing w:line="460" w:lineRule="exact"/>
              <w:jc w:val="left"/>
              <w:rPr>
                <w:color w:val="auto"/>
                <w:sz w:val="30"/>
                <w:szCs w:val="30"/>
              </w:rPr>
            </w:pPr>
          </w:p>
        </w:tc>
        <w:tc>
          <w:tcPr>
            <w:tcW w:w="1230" w:type="dxa"/>
            <w:vAlign w:val="top"/>
          </w:tcPr>
          <w:p>
            <w:pPr>
              <w:adjustRightInd w:val="0"/>
              <w:snapToGrid w:val="0"/>
              <w:spacing w:line="460" w:lineRule="exact"/>
              <w:jc w:val="left"/>
              <w:rPr>
                <w:color w:val="auto"/>
                <w:sz w:val="30"/>
                <w:szCs w:val="30"/>
              </w:rPr>
            </w:pPr>
          </w:p>
        </w:tc>
        <w:tc>
          <w:tcPr>
            <w:tcW w:w="1378" w:type="dxa"/>
            <w:vAlign w:val="top"/>
          </w:tcPr>
          <w:p>
            <w:pPr>
              <w:adjustRightInd w:val="0"/>
              <w:snapToGrid w:val="0"/>
              <w:spacing w:line="460" w:lineRule="exact"/>
              <w:jc w:val="left"/>
              <w:rPr>
                <w:color w:val="auto"/>
                <w:sz w:val="30"/>
                <w:szCs w:val="30"/>
              </w:rPr>
            </w:pPr>
          </w:p>
        </w:tc>
        <w:tc>
          <w:tcPr>
            <w:tcW w:w="1622" w:type="dxa"/>
            <w:vAlign w:val="top"/>
          </w:tcPr>
          <w:p>
            <w:pPr>
              <w:adjustRightInd w:val="0"/>
              <w:snapToGrid w:val="0"/>
              <w:spacing w:line="460" w:lineRule="exact"/>
              <w:jc w:val="left"/>
              <w:rPr>
                <w:color w:val="auto"/>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8" w:type="dxa"/>
            <w:vAlign w:val="top"/>
          </w:tcPr>
          <w:p>
            <w:pPr>
              <w:adjustRightInd w:val="0"/>
              <w:snapToGrid w:val="0"/>
              <w:spacing w:line="460" w:lineRule="exact"/>
              <w:jc w:val="left"/>
              <w:rPr>
                <w:color w:val="auto"/>
                <w:sz w:val="30"/>
                <w:szCs w:val="30"/>
              </w:rPr>
            </w:pPr>
          </w:p>
        </w:tc>
        <w:tc>
          <w:tcPr>
            <w:tcW w:w="1207" w:type="dxa"/>
            <w:vAlign w:val="top"/>
          </w:tcPr>
          <w:p>
            <w:pPr>
              <w:adjustRightInd w:val="0"/>
              <w:snapToGrid w:val="0"/>
              <w:spacing w:line="460" w:lineRule="exact"/>
              <w:jc w:val="left"/>
              <w:rPr>
                <w:color w:val="auto"/>
                <w:sz w:val="30"/>
                <w:szCs w:val="30"/>
              </w:rPr>
            </w:pPr>
          </w:p>
        </w:tc>
        <w:tc>
          <w:tcPr>
            <w:tcW w:w="1980" w:type="dxa"/>
            <w:vAlign w:val="top"/>
          </w:tcPr>
          <w:p>
            <w:pPr>
              <w:adjustRightInd w:val="0"/>
              <w:snapToGrid w:val="0"/>
              <w:spacing w:line="460" w:lineRule="exact"/>
              <w:jc w:val="left"/>
              <w:rPr>
                <w:color w:val="auto"/>
                <w:sz w:val="30"/>
                <w:szCs w:val="30"/>
              </w:rPr>
            </w:pPr>
          </w:p>
        </w:tc>
        <w:tc>
          <w:tcPr>
            <w:tcW w:w="1905" w:type="dxa"/>
            <w:vAlign w:val="top"/>
          </w:tcPr>
          <w:p>
            <w:pPr>
              <w:adjustRightInd w:val="0"/>
              <w:snapToGrid w:val="0"/>
              <w:spacing w:line="460" w:lineRule="exact"/>
              <w:jc w:val="left"/>
              <w:rPr>
                <w:color w:val="auto"/>
                <w:sz w:val="30"/>
                <w:szCs w:val="30"/>
              </w:rPr>
            </w:pPr>
          </w:p>
        </w:tc>
        <w:tc>
          <w:tcPr>
            <w:tcW w:w="2385" w:type="dxa"/>
            <w:vAlign w:val="top"/>
          </w:tcPr>
          <w:p>
            <w:pPr>
              <w:adjustRightInd w:val="0"/>
              <w:snapToGrid w:val="0"/>
              <w:spacing w:line="460" w:lineRule="exact"/>
              <w:jc w:val="left"/>
              <w:rPr>
                <w:color w:val="auto"/>
                <w:sz w:val="30"/>
                <w:szCs w:val="30"/>
              </w:rPr>
            </w:pPr>
          </w:p>
        </w:tc>
        <w:tc>
          <w:tcPr>
            <w:tcW w:w="1830" w:type="dxa"/>
            <w:vAlign w:val="top"/>
          </w:tcPr>
          <w:p>
            <w:pPr>
              <w:adjustRightInd w:val="0"/>
              <w:snapToGrid w:val="0"/>
              <w:spacing w:line="460" w:lineRule="exact"/>
              <w:jc w:val="left"/>
              <w:rPr>
                <w:color w:val="auto"/>
                <w:sz w:val="30"/>
                <w:szCs w:val="30"/>
              </w:rPr>
            </w:pPr>
          </w:p>
        </w:tc>
        <w:tc>
          <w:tcPr>
            <w:tcW w:w="1185" w:type="dxa"/>
            <w:vAlign w:val="top"/>
          </w:tcPr>
          <w:p>
            <w:pPr>
              <w:adjustRightInd w:val="0"/>
              <w:snapToGrid w:val="0"/>
              <w:spacing w:line="460" w:lineRule="exact"/>
              <w:jc w:val="left"/>
              <w:rPr>
                <w:color w:val="auto"/>
                <w:sz w:val="30"/>
                <w:szCs w:val="30"/>
              </w:rPr>
            </w:pPr>
          </w:p>
        </w:tc>
        <w:tc>
          <w:tcPr>
            <w:tcW w:w="1230" w:type="dxa"/>
            <w:vAlign w:val="top"/>
          </w:tcPr>
          <w:p>
            <w:pPr>
              <w:adjustRightInd w:val="0"/>
              <w:snapToGrid w:val="0"/>
              <w:spacing w:line="460" w:lineRule="exact"/>
              <w:jc w:val="left"/>
              <w:rPr>
                <w:color w:val="auto"/>
                <w:sz w:val="30"/>
                <w:szCs w:val="30"/>
              </w:rPr>
            </w:pPr>
          </w:p>
        </w:tc>
        <w:tc>
          <w:tcPr>
            <w:tcW w:w="1378" w:type="dxa"/>
            <w:vAlign w:val="top"/>
          </w:tcPr>
          <w:p>
            <w:pPr>
              <w:adjustRightInd w:val="0"/>
              <w:snapToGrid w:val="0"/>
              <w:spacing w:line="460" w:lineRule="exact"/>
              <w:jc w:val="left"/>
              <w:rPr>
                <w:color w:val="auto"/>
                <w:sz w:val="30"/>
                <w:szCs w:val="30"/>
              </w:rPr>
            </w:pPr>
          </w:p>
        </w:tc>
        <w:tc>
          <w:tcPr>
            <w:tcW w:w="1622" w:type="dxa"/>
            <w:vAlign w:val="top"/>
          </w:tcPr>
          <w:p>
            <w:pPr>
              <w:adjustRightInd w:val="0"/>
              <w:snapToGrid w:val="0"/>
              <w:spacing w:line="460" w:lineRule="exact"/>
              <w:jc w:val="left"/>
              <w:rPr>
                <w:color w:val="auto"/>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8" w:type="dxa"/>
            <w:vAlign w:val="top"/>
          </w:tcPr>
          <w:p>
            <w:pPr>
              <w:adjustRightInd w:val="0"/>
              <w:snapToGrid w:val="0"/>
              <w:spacing w:line="460" w:lineRule="exact"/>
              <w:jc w:val="left"/>
              <w:rPr>
                <w:color w:val="auto"/>
                <w:sz w:val="30"/>
                <w:szCs w:val="30"/>
              </w:rPr>
            </w:pPr>
          </w:p>
        </w:tc>
        <w:tc>
          <w:tcPr>
            <w:tcW w:w="1207" w:type="dxa"/>
            <w:vAlign w:val="top"/>
          </w:tcPr>
          <w:p>
            <w:pPr>
              <w:adjustRightInd w:val="0"/>
              <w:snapToGrid w:val="0"/>
              <w:spacing w:line="460" w:lineRule="exact"/>
              <w:jc w:val="left"/>
              <w:rPr>
                <w:color w:val="auto"/>
                <w:sz w:val="30"/>
                <w:szCs w:val="30"/>
              </w:rPr>
            </w:pPr>
          </w:p>
        </w:tc>
        <w:tc>
          <w:tcPr>
            <w:tcW w:w="1980" w:type="dxa"/>
            <w:vAlign w:val="top"/>
          </w:tcPr>
          <w:p>
            <w:pPr>
              <w:adjustRightInd w:val="0"/>
              <w:snapToGrid w:val="0"/>
              <w:spacing w:line="460" w:lineRule="exact"/>
              <w:jc w:val="left"/>
              <w:rPr>
                <w:color w:val="auto"/>
                <w:sz w:val="30"/>
                <w:szCs w:val="30"/>
              </w:rPr>
            </w:pPr>
          </w:p>
        </w:tc>
        <w:tc>
          <w:tcPr>
            <w:tcW w:w="1905" w:type="dxa"/>
            <w:vAlign w:val="top"/>
          </w:tcPr>
          <w:p>
            <w:pPr>
              <w:adjustRightInd w:val="0"/>
              <w:snapToGrid w:val="0"/>
              <w:spacing w:line="460" w:lineRule="exact"/>
              <w:jc w:val="left"/>
              <w:rPr>
                <w:color w:val="auto"/>
                <w:sz w:val="30"/>
                <w:szCs w:val="30"/>
              </w:rPr>
            </w:pPr>
          </w:p>
        </w:tc>
        <w:tc>
          <w:tcPr>
            <w:tcW w:w="2385" w:type="dxa"/>
            <w:vAlign w:val="top"/>
          </w:tcPr>
          <w:p>
            <w:pPr>
              <w:adjustRightInd w:val="0"/>
              <w:snapToGrid w:val="0"/>
              <w:spacing w:line="460" w:lineRule="exact"/>
              <w:jc w:val="left"/>
              <w:rPr>
                <w:color w:val="auto"/>
                <w:sz w:val="30"/>
                <w:szCs w:val="30"/>
              </w:rPr>
            </w:pPr>
          </w:p>
        </w:tc>
        <w:tc>
          <w:tcPr>
            <w:tcW w:w="1830" w:type="dxa"/>
            <w:vAlign w:val="top"/>
          </w:tcPr>
          <w:p>
            <w:pPr>
              <w:adjustRightInd w:val="0"/>
              <w:snapToGrid w:val="0"/>
              <w:spacing w:line="460" w:lineRule="exact"/>
              <w:jc w:val="left"/>
              <w:rPr>
                <w:color w:val="auto"/>
                <w:sz w:val="30"/>
                <w:szCs w:val="30"/>
              </w:rPr>
            </w:pPr>
          </w:p>
        </w:tc>
        <w:tc>
          <w:tcPr>
            <w:tcW w:w="1185" w:type="dxa"/>
            <w:vAlign w:val="top"/>
          </w:tcPr>
          <w:p>
            <w:pPr>
              <w:adjustRightInd w:val="0"/>
              <w:snapToGrid w:val="0"/>
              <w:spacing w:line="460" w:lineRule="exact"/>
              <w:jc w:val="left"/>
              <w:rPr>
                <w:color w:val="auto"/>
                <w:sz w:val="30"/>
                <w:szCs w:val="30"/>
              </w:rPr>
            </w:pPr>
          </w:p>
        </w:tc>
        <w:tc>
          <w:tcPr>
            <w:tcW w:w="1230" w:type="dxa"/>
            <w:vAlign w:val="top"/>
          </w:tcPr>
          <w:p>
            <w:pPr>
              <w:adjustRightInd w:val="0"/>
              <w:snapToGrid w:val="0"/>
              <w:spacing w:line="460" w:lineRule="exact"/>
              <w:jc w:val="left"/>
              <w:rPr>
                <w:color w:val="auto"/>
                <w:sz w:val="30"/>
                <w:szCs w:val="30"/>
              </w:rPr>
            </w:pPr>
          </w:p>
        </w:tc>
        <w:tc>
          <w:tcPr>
            <w:tcW w:w="1378" w:type="dxa"/>
            <w:vAlign w:val="top"/>
          </w:tcPr>
          <w:p>
            <w:pPr>
              <w:adjustRightInd w:val="0"/>
              <w:snapToGrid w:val="0"/>
              <w:spacing w:line="460" w:lineRule="exact"/>
              <w:jc w:val="left"/>
              <w:rPr>
                <w:color w:val="auto"/>
                <w:sz w:val="30"/>
                <w:szCs w:val="30"/>
              </w:rPr>
            </w:pPr>
          </w:p>
        </w:tc>
        <w:tc>
          <w:tcPr>
            <w:tcW w:w="1622" w:type="dxa"/>
            <w:vAlign w:val="top"/>
          </w:tcPr>
          <w:p>
            <w:pPr>
              <w:adjustRightInd w:val="0"/>
              <w:snapToGrid w:val="0"/>
              <w:spacing w:line="460" w:lineRule="exact"/>
              <w:jc w:val="left"/>
              <w:rPr>
                <w:color w:val="auto"/>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8" w:type="dxa"/>
            <w:vAlign w:val="top"/>
          </w:tcPr>
          <w:p>
            <w:pPr>
              <w:adjustRightInd w:val="0"/>
              <w:snapToGrid w:val="0"/>
              <w:spacing w:line="460" w:lineRule="exact"/>
              <w:jc w:val="left"/>
              <w:rPr>
                <w:color w:val="auto"/>
                <w:sz w:val="30"/>
                <w:szCs w:val="30"/>
              </w:rPr>
            </w:pPr>
          </w:p>
        </w:tc>
        <w:tc>
          <w:tcPr>
            <w:tcW w:w="1207" w:type="dxa"/>
            <w:vAlign w:val="top"/>
          </w:tcPr>
          <w:p>
            <w:pPr>
              <w:adjustRightInd w:val="0"/>
              <w:snapToGrid w:val="0"/>
              <w:spacing w:line="460" w:lineRule="exact"/>
              <w:jc w:val="left"/>
              <w:rPr>
                <w:color w:val="auto"/>
                <w:sz w:val="30"/>
                <w:szCs w:val="30"/>
              </w:rPr>
            </w:pPr>
          </w:p>
        </w:tc>
        <w:tc>
          <w:tcPr>
            <w:tcW w:w="1980" w:type="dxa"/>
            <w:vAlign w:val="top"/>
          </w:tcPr>
          <w:p>
            <w:pPr>
              <w:adjustRightInd w:val="0"/>
              <w:snapToGrid w:val="0"/>
              <w:spacing w:line="460" w:lineRule="exact"/>
              <w:jc w:val="left"/>
              <w:rPr>
                <w:color w:val="auto"/>
                <w:sz w:val="30"/>
                <w:szCs w:val="30"/>
              </w:rPr>
            </w:pPr>
          </w:p>
        </w:tc>
        <w:tc>
          <w:tcPr>
            <w:tcW w:w="1905" w:type="dxa"/>
            <w:vAlign w:val="top"/>
          </w:tcPr>
          <w:p>
            <w:pPr>
              <w:adjustRightInd w:val="0"/>
              <w:snapToGrid w:val="0"/>
              <w:spacing w:line="460" w:lineRule="exact"/>
              <w:jc w:val="left"/>
              <w:rPr>
                <w:color w:val="auto"/>
                <w:sz w:val="30"/>
                <w:szCs w:val="30"/>
              </w:rPr>
            </w:pPr>
          </w:p>
        </w:tc>
        <w:tc>
          <w:tcPr>
            <w:tcW w:w="2385" w:type="dxa"/>
            <w:vAlign w:val="top"/>
          </w:tcPr>
          <w:p>
            <w:pPr>
              <w:adjustRightInd w:val="0"/>
              <w:snapToGrid w:val="0"/>
              <w:spacing w:line="460" w:lineRule="exact"/>
              <w:jc w:val="left"/>
              <w:rPr>
                <w:color w:val="auto"/>
                <w:sz w:val="30"/>
                <w:szCs w:val="30"/>
              </w:rPr>
            </w:pPr>
          </w:p>
        </w:tc>
        <w:tc>
          <w:tcPr>
            <w:tcW w:w="1830" w:type="dxa"/>
            <w:vAlign w:val="top"/>
          </w:tcPr>
          <w:p>
            <w:pPr>
              <w:adjustRightInd w:val="0"/>
              <w:snapToGrid w:val="0"/>
              <w:spacing w:line="460" w:lineRule="exact"/>
              <w:jc w:val="left"/>
              <w:rPr>
                <w:color w:val="auto"/>
                <w:sz w:val="30"/>
                <w:szCs w:val="30"/>
              </w:rPr>
            </w:pPr>
          </w:p>
        </w:tc>
        <w:tc>
          <w:tcPr>
            <w:tcW w:w="1185" w:type="dxa"/>
            <w:vAlign w:val="top"/>
          </w:tcPr>
          <w:p>
            <w:pPr>
              <w:adjustRightInd w:val="0"/>
              <w:snapToGrid w:val="0"/>
              <w:spacing w:line="460" w:lineRule="exact"/>
              <w:jc w:val="left"/>
              <w:rPr>
                <w:color w:val="auto"/>
                <w:sz w:val="30"/>
                <w:szCs w:val="30"/>
              </w:rPr>
            </w:pPr>
          </w:p>
        </w:tc>
        <w:tc>
          <w:tcPr>
            <w:tcW w:w="1230" w:type="dxa"/>
            <w:vAlign w:val="top"/>
          </w:tcPr>
          <w:p>
            <w:pPr>
              <w:adjustRightInd w:val="0"/>
              <w:snapToGrid w:val="0"/>
              <w:spacing w:line="460" w:lineRule="exact"/>
              <w:jc w:val="left"/>
              <w:rPr>
                <w:color w:val="auto"/>
                <w:sz w:val="30"/>
                <w:szCs w:val="30"/>
              </w:rPr>
            </w:pPr>
          </w:p>
        </w:tc>
        <w:tc>
          <w:tcPr>
            <w:tcW w:w="1378" w:type="dxa"/>
            <w:vAlign w:val="top"/>
          </w:tcPr>
          <w:p>
            <w:pPr>
              <w:adjustRightInd w:val="0"/>
              <w:snapToGrid w:val="0"/>
              <w:spacing w:line="460" w:lineRule="exact"/>
              <w:jc w:val="left"/>
              <w:rPr>
                <w:color w:val="auto"/>
                <w:sz w:val="30"/>
                <w:szCs w:val="30"/>
              </w:rPr>
            </w:pPr>
          </w:p>
        </w:tc>
        <w:tc>
          <w:tcPr>
            <w:tcW w:w="1622" w:type="dxa"/>
            <w:vAlign w:val="top"/>
          </w:tcPr>
          <w:p>
            <w:pPr>
              <w:adjustRightInd w:val="0"/>
              <w:snapToGrid w:val="0"/>
              <w:spacing w:line="460" w:lineRule="exact"/>
              <w:jc w:val="left"/>
              <w:rPr>
                <w:color w:val="auto"/>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8" w:type="dxa"/>
            <w:vAlign w:val="top"/>
          </w:tcPr>
          <w:p>
            <w:pPr>
              <w:adjustRightInd w:val="0"/>
              <w:snapToGrid w:val="0"/>
              <w:spacing w:line="460" w:lineRule="exact"/>
              <w:jc w:val="left"/>
              <w:rPr>
                <w:color w:val="auto"/>
                <w:sz w:val="30"/>
                <w:szCs w:val="30"/>
              </w:rPr>
            </w:pPr>
          </w:p>
        </w:tc>
        <w:tc>
          <w:tcPr>
            <w:tcW w:w="1207" w:type="dxa"/>
            <w:vAlign w:val="top"/>
          </w:tcPr>
          <w:p>
            <w:pPr>
              <w:adjustRightInd w:val="0"/>
              <w:snapToGrid w:val="0"/>
              <w:spacing w:line="460" w:lineRule="exact"/>
              <w:jc w:val="left"/>
              <w:rPr>
                <w:color w:val="auto"/>
                <w:sz w:val="30"/>
                <w:szCs w:val="30"/>
              </w:rPr>
            </w:pPr>
          </w:p>
        </w:tc>
        <w:tc>
          <w:tcPr>
            <w:tcW w:w="1980" w:type="dxa"/>
            <w:vAlign w:val="top"/>
          </w:tcPr>
          <w:p>
            <w:pPr>
              <w:adjustRightInd w:val="0"/>
              <w:snapToGrid w:val="0"/>
              <w:spacing w:line="460" w:lineRule="exact"/>
              <w:jc w:val="left"/>
              <w:rPr>
                <w:color w:val="auto"/>
                <w:sz w:val="30"/>
                <w:szCs w:val="30"/>
              </w:rPr>
            </w:pPr>
          </w:p>
        </w:tc>
        <w:tc>
          <w:tcPr>
            <w:tcW w:w="1905" w:type="dxa"/>
            <w:vAlign w:val="top"/>
          </w:tcPr>
          <w:p>
            <w:pPr>
              <w:adjustRightInd w:val="0"/>
              <w:snapToGrid w:val="0"/>
              <w:spacing w:line="460" w:lineRule="exact"/>
              <w:jc w:val="left"/>
              <w:rPr>
                <w:color w:val="auto"/>
                <w:sz w:val="30"/>
                <w:szCs w:val="30"/>
              </w:rPr>
            </w:pPr>
          </w:p>
        </w:tc>
        <w:tc>
          <w:tcPr>
            <w:tcW w:w="2385" w:type="dxa"/>
            <w:vAlign w:val="top"/>
          </w:tcPr>
          <w:p>
            <w:pPr>
              <w:adjustRightInd w:val="0"/>
              <w:snapToGrid w:val="0"/>
              <w:spacing w:line="460" w:lineRule="exact"/>
              <w:jc w:val="left"/>
              <w:rPr>
                <w:color w:val="auto"/>
                <w:sz w:val="30"/>
                <w:szCs w:val="30"/>
              </w:rPr>
            </w:pPr>
          </w:p>
        </w:tc>
        <w:tc>
          <w:tcPr>
            <w:tcW w:w="1830" w:type="dxa"/>
            <w:vAlign w:val="top"/>
          </w:tcPr>
          <w:p>
            <w:pPr>
              <w:adjustRightInd w:val="0"/>
              <w:snapToGrid w:val="0"/>
              <w:spacing w:line="460" w:lineRule="exact"/>
              <w:jc w:val="left"/>
              <w:rPr>
                <w:color w:val="auto"/>
                <w:sz w:val="30"/>
                <w:szCs w:val="30"/>
              </w:rPr>
            </w:pPr>
          </w:p>
        </w:tc>
        <w:tc>
          <w:tcPr>
            <w:tcW w:w="1185" w:type="dxa"/>
            <w:vAlign w:val="top"/>
          </w:tcPr>
          <w:p>
            <w:pPr>
              <w:adjustRightInd w:val="0"/>
              <w:snapToGrid w:val="0"/>
              <w:spacing w:line="460" w:lineRule="exact"/>
              <w:jc w:val="left"/>
              <w:rPr>
                <w:color w:val="auto"/>
                <w:sz w:val="30"/>
                <w:szCs w:val="30"/>
              </w:rPr>
            </w:pPr>
          </w:p>
        </w:tc>
        <w:tc>
          <w:tcPr>
            <w:tcW w:w="1230" w:type="dxa"/>
            <w:vAlign w:val="top"/>
          </w:tcPr>
          <w:p>
            <w:pPr>
              <w:adjustRightInd w:val="0"/>
              <w:snapToGrid w:val="0"/>
              <w:spacing w:line="460" w:lineRule="exact"/>
              <w:jc w:val="left"/>
              <w:rPr>
                <w:color w:val="auto"/>
                <w:sz w:val="30"/>
                <w:szCs w:val="30"/>
              </w:rPr>
            </w:pPr>
          </w:p>
        </w:tc>
        <w:tc>
          <w:tcPr>
            <w:tcW w:w="1378" w:type="dxa"/>
            <w:vAlign w:val="top"/>
          </w:tcPr>
          <w:p>
            <w:pPr>
              <w:adjustRightInd w:val="0"/>
              <w:snapToGrid w:val="0"/>
              <w:spacing w:line="460" w:lineRule="exact"/>
              <w:jc w:val="left"/>
              <w:rPr>
                <w:color w:val="auto"/>
                <w:sz w:val="30"/>
                <w:szCs w:val="30"/>
              </w:rPr>
            </w:pPr>
          </w:p>
        </w:tc>
        <w:tc>
          <w:tcPr>
            <w:tcW w:w="1622" w:type="dxa"/>
            <w:vAlign w:val="top"/>
          </w:tcPr>
          <w:p>
            <w:pPr>
              <w:adjustRightInd w:val="0"/>
              <w:snapToGrid w:val="0"/>
              <w:spacing w:line="460" w:lineRule="exact"/>
              <w:jc w:val="left"/>
              <w:rPr>
                <w:color w:val="auto"/>
                <w:sz w:val="30"/>
                <w:szCs w:val="30"/>
              </w:rPr>
            </w:pPr>
          </w:p>
        </w:tc>
      </w:tr>
    </w:tbl>
    <w:p>
      <w:pPr>
        <w:adjustRightInd w:val="0"/>
        <w:snapToGrid w:val="0"/>
        <w:spacing w:line="5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联系人：                联系电话：                   填表日期：</w:t>
      </w:r>
    </w:p>
    <w:p>
      <w:pPr>
        <w:adjustRightInd w:val="0"/>
        <w:snapToGrid w:val="0"/>
        <w:spacing w:line="560" w:lineRule="exact"/>
        <w:rPr>
          <w:rFonts w:hint="eastAsia" w:ascii="仿宋_GB2312" w:hAnsi="仿宋_GB2312" w:eastAsia="仿宋_GB2312" w:cs="仿宋_GB2312"/>
          <w:color w:val="auto"/>
          <w:sz w:val="28"/>
          <w:szCs w:val="28"/>
        </w:rPr>
        <w:sectPr>
          <w:footerReference r:id="rId3" w:type="default"/>
          <w:pgSz w:w="16838" w:h="11906" w:orient="landscape"/>
          <w:pgMar w:top="1587" w:right="850" w:bottom="1361" w:left="850" w:header="851" w:footer="992" w:gutter="0"/>
          <w:pgBorders>
            <w:top w:val="none" w:sz="0" w:space="0"/>
            <w:left w:val="none" w:sz="0" w:space="0"/>
            <w:bottom w:val="none" w:sz="0" w:space="0"/>
            <w:right w:val="none" w:sz="0" w:space="0"/>
          </w:pgBorders>
          <w:pgNumType w:fmt="numberInDash"/>
          <w:cols w:space="720" w:num="1"/>
          <w:rtlGutter w:val="0"/>
          <w:docGrid w:type="lines" w:linePitch="605" w:charSpace="0"/>
        </w:sectPr>
      </w:pPr>
    </w:p>
    <w:p>
      <w:pPr>
        <w:adjustRightInd w:val="0"/>
        <w:snapToGrid w:val="0"/>
        <w:spacing w:line="56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附件2</w:t>
      </w:r>
    </w:p>
    <w:p>
      <w:pPr>
        <w:adjustRightInd w:val="0"/>
        <w:snapToGrid w:val="0"/>
        <w:spacing w:line="560" w:lineRule="exact"/>
        <w:rPr>
          <w:rFonts w:hint="eastAsia" w:ascii="方正小标宋简体" w:hAnsi="方正小标宋简体" w:eastAsia="方正小标宋简体" w:cs="方正小标宋简体"/>
          <w:color w:val="auto"/>
          <w:sz w:val="36"/>
          <w:szCs w:val="36"/>
          <w:lang w:val="en-US" w:eastAsia="zh-CN"/>
        </w:rPr>
      </w:pPr>
    </w:p>
    <w:p>
      <w:pPr>
        <w:adjustRightInd w:val="0"/>
        <w:snapToGrid w:val="0"/>
        <w:spacing w:line="560" w:lineRule="exact"/>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项目申报函（模板）</w:t>
      </w:r>
    </w:p>
    <w:p>
      <w:pPr>
        <w:adjustRightInd w:val="0"/>
        <w:snapToGrid w:val="0"/>
        <w:spacing w:line="560" w:lineRule="exact"/>
        <w:rPr>
          <w:rFonts w:hint="eastAsia" w:ascii="方正小标宋简体" w:hAnsi="方正小标宋简体" w:eastAsia="方正小标宋简体" w:cs="方正小标宋简体"/>
          <w:color w:val="auto"/>
          <w:sz w:val="36"/>
          <w:szCs w:val="36"/>
          <w:lang w:val="en-US" w:eastAsia="zh-CN"/>
        </w:rPr>
      </w:pPr>
    </w:p>
    <w:p>
      <w:pPr>
        <w:adjustRightInd w:val="0"/>
        <w:snapToGrid w:val="0"/>
        <w:spacing w:line="560" w:lineRule="exact"/>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关于申报2022年省级促进经济高质量发展（海洋经济发展）海洋六大产业专项项目的函</w:t>
      </w:r>
    </w:p>
    <w:p>
      <w:pPr>
        <w:adjustRightInd w:val="0"/>
        <w:snapToGrid w:val="0"/>
        <w:spacing w:line="560" w:lineRule="exact"/>
        <w:rPr>
          <w:rFonts w:hint="eastAsia" w:ascii="方正小标宋简体" w:hAnsi="方正小标宋简体" w:eastAsia="方正小标宋简体" w:cs="方正小标宋简体"/>
          <w:color w:val="auto"/>
          <w:sz w:val="36"/>
          <w:szCs w:val="36"/>
          <w:lang w:val="en-US" w:eastAsia="zh-CN"/>
        </w:rPr>
      </w:pPr>
    </w:p>
    <w:p>
      <w:pPr>
        <w:widowControl w:val="0"/>
        <w:wordWrap/>
        <w:adjustRightInd/>
        <w:snapToGrid/>
        <w:spacing w:line="560" w:lineRule="exact"/>
        <w:ind w:right="0"/>
        <w:textAlignment w:val="auto"/>
        <w:outlineLvl w:val="0"/>
        <w:rPr>
          <w:rFonts w:hint="eastAsia"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广东省自然资源厅：</w:t>
      </w:r>
    </w:p>
    <w:p>
      <w:pPr>
        <w:widowControl w:val="0"/>
        <w:wordWrap/>
        <w:adjustRightInd/>
        <w:snapToGrid/>
        <w:spacing w:line="560" w:lineRule="exact"/>
        <w:ind w:left="0" w:leftChars="0" w:right="0" w:firstLine="640" w:firstLineChars="200"/>
        <w:textAlignment w:val="auto"/>
        <w:outlineLvl w:val="0"/>
        <w:rPr>
          <w:rFonts w:hint="eastAsia"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根据《2022年省级促进经济高质量发展（海洋经济发展）海洋六大产业专项项目申报指南》规定和要求，我单位拟牵头申报XX专题项目“   ”，项目负责人“  ”，参与单位包括“    ”，主要研究内容为“  ”，申请专项资金XX万元。</w:t>
      </w:r>
    </w:p>
    <w:p>
      <w:pPr>
        <w:widowControl w:val="0"/>
        <w:wordWrap/>
        <w:adjustRightInd/>
        <w:snapToGrid/>
        <w:spacing w:line="560" w:lineRule="exact"/>
        <w:ind w:left="0" w:leftChars="0" w:right="0" w:firstLine="640" w:firstLineChars="200"/>
        <w:textAlignment w:val="auto"/>
        <w:outlineLvl w:val="0"/>
        <w:rPr>
          <w:rFonts w:hint="default"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我单位牵头组织编制了项目建议书，所有申报材料真实、合法。现将项目申报建议书报上，请审核。</w:t>
      </w:r>
    </w:p>
    <w:p>
      <w:pPr>
        <w:widowControl w:val="0"/>
        <w:wordWrap/>
        <w:adjustRightInd/>
        <w:snapToGrid/>
        <w:spacing w:line="560" w:lineRule="exact"/>
        <w:ind w:left="0" w:leftChars="0" w:right="0" w:firstLine="640" w:firstLineChars="200"/>
        <w:textAlignment w:val="auto"/>
        <w:outlineLvl w:val="0"/>
        <w:rPr>
          <w:rFonts w:hint="default" w:ascii="Times New Roman" w:hAnsi="Times New Roman" w:eastAsia="仿宋_GB2312" w:cs="Times New Roman"/>
          <w:color w:val="auto"/>
          <w:sz w:val="32"/>
          <w:szCs w:val="32"/>
          <w:highlight w:val="none"/>
          <w:shd w:val="clear" w:color="auto" w:fill="auto"/>
          <w:lang w:val="en-US" w:eastAsia="zh-CN"/>
        </w:rPr>
      </w:pPr>
    </w:p>
    <w:p>
      <w:pPr>
        <w:widowControl w:val="0"/>
        <w:wordWrap/>
        <w:adjustRightInd/>
        <w:snapToGrid/>
        <w:spacing w:line="560" w:lineRule="exact"/>
        <w:ind w:left="0" w:leftChars="0" w:right="0" w:firstLine="640" w:firstLineChars="200"/>
        <w:textAlignment w:val="auto"/>
        <w:outlineLvl w:val="0"/>
        <w:rPr>
          <w:rFonts w:hint="default" w:ascii="Times New Roman" w:hAnsi="Times New Roman" w:eastAsia="仿宋_GB2312" w:cs="Times New Roman"/>
          <w:color w:val="auto"/>
          <w:sz w:val="32"/>
          <w:szCs w:val="32"/>
          <w:highlight w:val="none"/>
          <w:shd w:val="clear" w:color="auto" w:fill="auto"/>
          <w:lang w:val="en-US" w:eastAsia="zh-CN"/>
        </w:rPr>
      </w:pPr>
    </w:p>
    <w:p>
      <w:pPr>
        <w:widowControl w:val="0"/>
        <w:wordWrap/>
        <w:adjustRightInd/>
        <w:snapToGrid/>
        <w:spacing w:line="560" w:lineRule="exact"/>
        <w:ind w:left="0" w:leftChars="0" w:right="0" w:firstLine="640" w:firstLineChars="200"/>
        <w:textAlignment w:val="auto"/>
        <w:outlineLvl w:val="0"/>
        <w:rPr>
          <w:rFonts w:hint="default" w:ascii="Times New Roman" w:hAnsi="Times New Roman" w:eastAsia="仿宋_GB2312" w:cs="Times New Roman"/>
          <w:color w:val="auto"/>
          <w:sz w:val="32"/>
          <w:szCs w:val="32"/>
          <w:highlight w:val="none"/>
          <w:shd w:val="clear" w:color="auto" w:fill="auto"/>
          <w:lang w:val="en-US" w:eastAsia="zh-CN"/>
        </w:rPr>
      </w:pPr>
    </w:p>
    <w:p>
      <w:pPr>
        <w:widowControl w:val="0"/>
        <w:wordWrap/>
        <w:adjustRightInd/>
        <w:snapToGrid/>
        <w:spacing w:line="560" w:lineRule="exact"/>
        <w:ind w:left="0" w:leftChars="0" w:right="0" w:firstLine="4800" w:firstLineChars="1500"/>
        <w:textAlignment w:val="auto"/>
        <w:outlineLvl w:val="0"/>
        <w:rPr>
          <w:rFonts w:hint="eastAsia"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XX单位（公章）</w:t>
      </w:r>
    </w:p>
    <w:p>
      <w:pPr>
        <w:widowControl w:val="0"/>
        <w:wordWrap/>
        <w:adjustRightInd/>
        <w:snapToGrid/>
        <w:spacing w:line="560" w:lineRule="exact"/>
        <w:ind w:left="0" w:leftChars="0" w:right="0" w:firstLine="4800" w:firstLineChars="1500"/>
        <w:textAlignment w:val="auto"/>
        <w:outlineLvl w:val="0"/>
        <w:rPr>
          <w:rFonts w:hint="eastAsia"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2021年  月  日</w:t>
      </w:r>
    </w:p>
    <w:p>
      <w:pPr>
        <w:widowControl w:val="0"/>
        <w:wordWrap/>
        <w:adjustRightInd/>
        <w:snapToGrid/>
        <w:spacing w:line="560" w:lineRule="exact"/>
        <w:ind w:left="0" w:leftChars="0" w:right="0" w:firstLine="640" w:firstLineChars="200"/>
        <w:textAlignment w:val="auto"/>
        <w:outlineLvl w:val="0"/>
        <w:rPr>
          <w:rFonts w:hint="eastAsia" w:ascii="Times New Roman" w:hAnsi="Times New Roman" w:eastAsia="仿宋_GB2312" w:cs="Times New Roman"/>
          <w:color w:val="auto"/>
          <w:sz w:val="32"/>
          <w:szCs w:val="32"/>
          <w:highlight w:val="none"/>
          <w:shd w:val="clear" w:color="auto" w:fill="auto"/>
          <w:lang w:val="en-US" w:eastAsia="zh-CN"/>
        </w:rPr>
      </w:pPr>
    </w:p>
    <w:p>
      <w:pPr>
        <w:widowControl w:val="0"/>
        <w:wordWrap/>
        <w:adjustRightInd/>
        <w:snapToGrid/>
        <w:spacing w:line="560" w:lineRule="exact"/>
        <w:ind w:left="0" w:leftChars="0" w:right="0" w:firstLine="640" w:firstLineChars="200"/>
        <w:textAlignment w:val="auto"/>
        <w:outlineLvl w:val="0"/>
        <w:rPr>
          <w:rFonts w:hint="eastAsia"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（联系人及电话：     ）</w:t>
      </w:r>
    </w:p>
    <w:p>
      <w:pPr>
        <w:widowControl w:val="0"/>
        <w:wordWrap/>
        <w:adjustRightInd/>
        <w:snapToGrid/>
        <w:spacing w:line="560" w:lineRule="exact"/>
        <w:ind w:right="0"/>
        <w:textAlignment w:val="auto"/>
        <w:outlineLvl w:val="0"/>
        <w:rPr>
          <w:rFonts w:hint="eastAsia" w:ascii="Times New Roman" w:hAnsi="Times New Roman" w:eastAsia="仿宋_GB2312" w:cs="Times New Roman"/>
          <w:color w:val="auto"/>
          <w:sz w:val="32"/>
          <w:szCs w:val="32"/>
          <w:highlight w:val="none"/>
          <w:shd w:val="clear" w:color="auto" w:fill="auto"/>
          <w:lang w:val="en-US" w:eastAsia="zh-CN"/>
        </w:rPr>
      </w:pPr>
    </w:p>
    <w:p>
      <w:pPr>
        <w:widowControl w:val="0"/>
        <w:wordWrap/>
        <w:adjustRightInd/>
        <w:snapToGrid/>
        <w:spacing w:line="560" w:lineRule="exact"/>
        <w:ind w:right="0"/>
        <w:textAlignment w:val="auto"/>
        <w:outlineLvl w:val="0"/>
        <w:rPr>
          <w:rFonts w:hint="eastAsia" w:ascii="Times New Roman" w:hAnsi="Times New Roman" w:eastAsia="仿宋_GB2312" w:cs="Times New Roman"/>
          <w:color w:val="auto"/>
          <w:sz w:val="32"/>
          <w:szCs w:val="32"/>
          <w:highlight w:val="none"/>
          <w:shd w:val="clear" w:color="auto" w:fill="auto"/>
          <w:lang w:val="en-US" w:eastAsia="zh-CN"/>
        </w:rPr>
      </w:pP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3</w:t>
      </w:r>
    </w:p>
    <w:p>
      <w:pPr>
        <w:spacing w:line="500" w:lineRule="exact"/>
        <w:ind w:left="4110" w:leftChars="1957" w:firstLine="720" w:firstLineChars="300"/>
        <w:rPr>
          <w:rFonts w:hint="default" w:ascii="宋体" w:hAnsi="宋体" w:eastAsia="宋体"/>
          <w:color w:val="auto"/>
          <w:sz w:val="24"/>
          <w:lang w:val="en-US" w:eastAsia="zh-CN"/>
        </w:rPr>
      </w:pPr>
      <w:r>
        <w:rPr>
          <w:rFonts w:hint="eastAsia" w:ascii="宋体" w:hAnsi="宋体"/>
          <w:color w:val="auto"/>
          <w:sz w:val="24"/>
          <w:lang w:val="en-US" w:eastAsia="zh-CN"/>
        </w:rPr>
        <w:t xml:space="preserve">项目类别： </w:t>
      </w:r>
      <w:r>
        <w:rPr>
          <w:rFonts w:hint="eastAsia" w:ascii="宋体" w:hAnsi="宋体"/>
          <w:color w:val="auto"/>
          <w:sz w:val="24"/>
          <w:lang w:val="zh-CN"/>
        </w:rPr>
        <w:t>□重点</w:t>
      </w:r>
      <w:r>
        <w:rPr>
          <w:rFonts w:hint="eastAsia" w:ascii="宋体" w:hAnsi="宋体"/>
          <w:color w:val="auto"/>
          <w:sz w:val="24"/>
        </w:rPr>
        <w:t xml:space="preserve">    </w:t>
      </w:r>
      <w:r>
        <w:rPr>
          <w:rFonts w:hint="eastAsia" w:ascii="宋体" w:hAnsi="宋体"/>
          <w:color w:val="auto"/>
          <w:sz w:val="24"/>
          <w:lang w:val="zh-CN"/>
        </w:rPr>
        <w:t>□一般</w:t>
      </w:r>
    </w:p>
    <w:p>
      <w:pPr>
        <w:spacing w:line="500" w:lineRule="exact"/>
        <w:ind w:left="4110" w:leftChars="1957" w:firstLine="720" w:firstLineChars="300"/>
        <w:rPr>
          <w:rFonts w:ascii="宋体" w:hAnsi="宋体"/>
          <w:color w:val="auto"/>
          <w:sz w:val="24"/>
          <w:lang w:val="zh-CN"/>
        </w:rPr>
      </w:pPr>
      <w:r>
        <w:rPr>
          <w:rFonts w:hint="eastAsia" w:ascii="宋体" w:hAnsi="宋体"/>
          <w:color w:val="auto"/>
          <w:sz w:val="24"/>
          <w:lang w:val="zh-CN"/>
        </w:rPr>
        <w:t>项目编号：</w:t>
      </w:r>
    </w:p>
    <w:p>
      <w:pPr>
        <w:spacing w:line="500" w:lineRule="exact"/>
        <w:ind w:left="301" w:right="301"/>
        <w:jc w:val="right"/>
        <w:rPr>
          <w:rFonts w:ascii="黑体" w:eastAsia="黑体"/>
          <w:b/>
          <w:bCs/>
          <w:color w:val="auto"/>
          <w:sz w:val="36"/>
        </w:rPr>
      </w:pPr>
    </w:p>
    <w:p>
      <w:pPr>
        <w:spacing w:line="500" w:lineRule="exact"/>
        <w:ind w:left="301" w:right="301"/>
        <w:jc w:val="right"/>
        <w:rPr>
          <w:rFonts w:ascii="黑体" w:eastAsia="黑体"/>
          <w:b/>
          <w:bCs/>
          <w:color w:val="auto"/>
          <w:sz w:val="36"/>
        </w:rPr>
      </w:pPr>
    </w:p>
    <w:p>
      <w:pPr>
        <w:spacing w:line="560" w:lineRule="exact"/>
        <w:jc w:val="center"/>
        <w:rPr>
          <w:rFonts w:hint="eastAsia" w:ascii="华文中宋" w:hAnsi="华文中宋" w:eastAsia="华文中宋" w:cs="华文中宋"/>
          <w:b/>
          <w:color w:val="auto"/>
          <w:sz w:val="44"/>
          <w:szCs w:val="44"/>
        </w:rPr>
      </w:pPr>
      <w:r>
        <w:rPr>
          <w:rFonts w:hint="eastAsia" w:ascii="华文中宋" w:hAnsi="华文中宋" w:eastAsia="华文中宋" w:cs="华文中宋"/>
          <w:b/>
          <w:color w:val="auto"/>
          <w:sz w:val="44"/>
          <w:szCs w:val="44"/>
          <w:lang w:val="en-US" w:eastAsia="zh-CN"/>
        </w:rPr>
        <w:t>2022</w:t>
      </w:r>
      <w:r>
        <w:rPr>
          <w:rFonts w:hint="eastAsia" w:ascii="华文中宋" w:hAnsi="华文中宋" w:eastAsia="华文中宋" w:cs="华文中宋"/>
          <w:b/>
          <w:color w:val="auto"/>
          <w:sz w:val="44"/>
          <w:szCs w:val="44"/>
        </w:rPr>
        <w:t>年省级促进经济</w:t>
      </w:r>
      <w:r>
        <w:rPr>
          <w:rFonts w:hint="eastAsia" w:ascii="华文中宋" w:hAnsi="华文中宋" w:eastAsia="华文中宋" w:cs="华文中宋"/>
          <w:b/>
          <w:color w:val="auto"/>
          <w:sz w:val="44"/>
          <w:szCs w:val="44"/>
          <w:lang w:eastAsia="zh-CN"/>
        </w:rPr>
        <w:t>高质量</w:t>
      </w:r>
      <w:r>
        <w:rPr>
          <w:rFonts w:hint="eastAsia" w:ascii="华文中宋" w:hAnsi="华文中宋" w:eastAsia="华文中宋" w:cs="华文中宋"/>
          <w:b/>
          <w:color w:val="auto"/>
          <w:sz w:val="44"/>
          <w:szCs w:val="44"/>
        </w:rPr>
        <w:t>发展(海洋经济发展)</w:t>
      </w:r>
      <w:r>
        <w:rPr>
          <w:rFonts w:hint="eastAsia" w:ascii="华文中宋" w:hAnsi="华文中宋" w:eastAsia="华文中宋" w:cs="华文中宋"/>
          <w:b/>
          <w:color w:val="auto"/>
          <w:sz w:val="44"/>
          <w:szCs w:val="44"/>
          <w:lang w:val="en-US" w:eastAsia="zh-CN"/>
        </w:rPr>
        <w:t>海洋六大产业</w:t>
      </w:r>
      <w:r>
        <w:rPr>
          <w:rFonts w:hint="eastAsia" w:ascii="华文中宋" w:hAnsi="华文中宋" w:eastAsia="华文中宋" w:cs="华文中宋"/>
          <w:b/>
          <w:color w:val="auto"/>
          <w:sz w:val="44"/>
          <w:szCs w:val="44"/>
        </w:rPr>
        <w:t>专项项目申报</w:t>
      </w:r>
      <w:r>
        <w:rPr>
          <w:rFonts w:hint="eastAsia" w:ascii="华文中宋" w:hAnsi="华文中宋" w:eastAsia="华文中宋" w:cs="华文中宋"/>
          <w:b/>
          <w:color w:val="auto"/>
          <w:sz w:val="44"/>
          <w:szCs w:val="44"/>
          <w:lang w:val="en-US" w:eastAsia="zh-CN"/>
        </w:rPr>
        <w:t>建议</w:t>
      </w:r>
      <w:r>
        <w:rPr>
          <w:rFonts w:hint="eastAsia" w:ascii="华文中宋" w:hAnsi="华文中宋" w:eastAsia="华文中宋" w:cs="华文中宋"/>
          <w:b/>
          <w:color w:val="auto"/>
          <w:sz w:val="44"/>
          <w:szCs w:val="44"/>
        </w:rPr>
        <w:t>书</w:t>
      </w:r>
    </w:p>
    <w:p>
      <w:pPr>
        <w:spacing w:line="500" w:lineRule="exact"/>
        <w:rPr>
          <w:color w:val="auto"/>
          <w:sz w:val="28"/>
        </w:rPr>
      </w:pPr>
    </w:p>
    <w:p>
      <w:pPr>
        <w:spacing w:line="500" w:lineRule="exact"/>
        <w:rPr>
          <w:color w:val="auto"/>
          <w:sz w:val="28"/>
        </w:rPr>
      </w:pPr>
    </w:p>
    <w:p>
      <w:pPr>
        <w:spacing w:line="600" w:lineRule="exact"/>
        <w:ind w:left="567"/>
        <w:rPr>
          <w:color w:val="auto"/>
          <w:sz w:val="28"/>
        </w:rPr>
      </w:pPr>
      <w:r>
        <w:rPr>
          <w:rFonts w:hint="eastAsia"/>
          <w:color w:val="auto"/>
          <w:sz w:val="28"/>
        </w:rPr>
        <w:t>项目名称：</w:t>
      </w:r>
    </w:p>
    <w:p>
      <w:pPr>
        <w:spacing w:line="600" w:lineRule="exact"/>
        <w:ind w:left="567"/>
        <w:rPr>
          <w:color w:val="auto"/>
          <w:sz w:val="28"/>
        </w:rPr>
      </w:pPr>
      <w:r>
        <w:rPr>
          <w:rFonts w:hint="eastAsia"/>
          <w:color w:val="auto"/>
          <w:sz w:val="28"/>
        </w:rPr>
        <w:t>起止时间：         年    月 至    年    月</w:t>
      </w:r>
    </w:p>
    <w:p>
      <w:pPr>
        <w:spacing w:line="600" w:lineRule="exact"/>
        <w:ind w:left="567"/>
        <w:rPr>
          <w:color w:val="auto"/>
          <w:sz w:val="28"/>
        </w:rPr>
      </w:pPr>
      <w:r>
        <w:rPr>
          <w:rFonts w:hint="eastAsia"/>
          <w:color w:val="auto"/>
          <w:sz w:val="28"/>
        </w:rPr>
        <w:t>主管部门：</w:t>
      </w:r>
    </w:p>
    <w:p>
      <w:pPr>
        <w:spacing w:line="600" w:lineRule="exact"/>
        <w:ind w:left="567"/>
        <w:rPr>
          <w:color w:val="auto"/>
          <w:sz w:val="28"/>
        </w:rPr>
      </w:pPr>
      <w:r>
        <w:rPr>
          <w:rFonts w:hint="eastAsia"/>
          <w:color w:val="auto"/>
          <w:sz w:val="28"/>
          <w:lang w:val="en-US" w:eastAsia="zh-CN"/>
        </w:rPr>
        <w:t>牵头</w:t>
      </w:r>
      <w:r>
        <w:rPr>
          <w:rFonts w:hint="eastAsia"/>
          <w:color w:val="auto"/>
          <w:sz w:val="28"/>
        </w:rPr>
        <w:t xml:space="preserve">单位：（公章）                  </w:t>
      </w:r>
    </w:p>
    <w:p>
      <w:pPr>
        <w:spacing w:line="600" w:lineRule="exact"/>
        <w:ind w:left="567"/>
        <w:rPr>
          <w:color w:val="auto"/>
          <w:sz w:val="28"/>
        </w:rPr>
      </w:pPr>
      <w:r>
        <w:rPr>
          <w:rFonts w:hint="eastAsia"/>
          <w:color w:val="auto"/>
          <w:sz w:val="28"/>
        </w:rPr>
        <w:t>项目负责人：        电话：        手机：</w:t>
      </w:r>
    </w:p>
    <w:p>
      <w:pPr>
        <w:spacing w:line="600" w:lineRule="exact"/>
        <w:ind w:left="567"/>
        <w:rPr>
          <w:color w:val="auto"/>
          <w:sz w:val="28"/>
        </w:rPr>
      </w:pPr>
      <w:r>
        <w:rPr>
          <w:rFonts w:hint="eastAsia"/>
          <w:color w:val="auto"/>
          <w:sz w:val="28"/>
        </w:rPr>
        <w:t>项目联系人：        电话：        手机：</w:t>
      </w:r>
    </w:p>
    <w:p>
      <w:pPr>
        <w:spacing w:line="600" w:lineRule="exact"/>
        <w:ind w:left="567"/>
        <w:rPr>
          <w:color w:val="auto"/>
          <w:sz w:val="28"/>
        </w:rPr>
      </w:pPr>
      <w:r>
        <w:rPr>
          <w:rFonts w:hint="eastAsia"/>
          <w:color w:val="auto"/>
          <w:sz w:val="28"/>
        </w:rPr>
        <w:t>通讯地址：</w:t>
      </w:r>
    </w:p>
    <w:p>
      <w:pPr>
        <w:spacing w:line="600" w:lineRule="exact"/>
        <w:ind w:left="567"/>
        <w:rPr>
          <w:color w:val="auto"/>
          <w:sz w:val="28"/>
        </w:rPr>
      </w:pPr>
      <w:r>
        <w:rPr>
          <w:color w:val="auto"/>
          <w:sz w:val="28"/>
        </w:rPr>
        <w:t>E-mail</w:t>
      </w:r>
      <w:r>
        <w:rPr>
          <w:rFonts w:hint="eastAsia"/>
          <w:color w:val="auto"/>
          <w:sz w:val="28"/>
        </w:rPr>
        <w:t>：</w:t>
      </w:r>
    </w:p>
    <w:p>
      <w:pPr>
        <w:spacing w:line="480" w:lineRule="auto"/>
        <w:ind w:left="567"/>
        <w:jc w:val="left"/>
        <w:rPr>
          <w:rFonts w:eastAsia="黑体"/>
          <w:b/>
          <w:color w:val="auto"/>
          <w:spacing w:val="40"/>
          <w:sz w:val="30"/>
        </w:rPr>
      </w:pPr>
    </w:p>
    <w:p>
      <w:pPr>
        <w:spacing w:line="480" w:lineRule="auto"/>
        <w:ind w:left="567"/>
        <w:jc w:val="left"/>
        <w:rPr>
          <w:rFonts w:eastAsia="黑体"/>
          <w:b/>
          <w:color w:val="auto"/>
          <w:spacing w:val="40"/>
          <w:sz w:val="30"/>
        </w:rPr>
      </w:pPr>
    </w:p>
    <w:tbl>
      <w:tblPr>
        <w:tblStyle w:val="7"/>
        <w:tblW w:w="592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27"/>
        <w:gridCol w:w="18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jc w:val="center"/>
        </w:trPr>
        <w:tc>
          <w:tcPr>
            <w:tcW w:w="4027" w:type="dxa"/>
            <w:noWrap w:val="0"/>
            <w:vAlign w:val="center"/>
          </w:tcPr>
          <w:p>
            <w:pPr>
              <w:spacing w:line="500" w:lineRule="exact"/>
              <w:ind w:left="567"/>
              <w:jc w:val="center"/>
              <w:rPr>
                <w:rFonts w:eastAsia="黑体"/>
                <w:color w:val="auto"/>
                <w:sz w:val="32"/>
                <w:szCs w:val="32"/>
              </w:rPr>
            </w:pPr>
            <w:r>
              <w:rPr>
                <w:rFonts w:hAnsi="黑体" w:eastAsia="黑体"/>
                <w:color w:val="auto"/>
                <w:sz w:val="32"/>
                <w:szCs w:val="32"/>
              </w:rPr>
              <w:t>广东省</w:t>
            </w:r>
            <w:r>
              <w:rPr>
                <w:rFonts w:hint="eastAsia" w:hAnsi="黑体" w:eastAsia="黑体"/>
                <w:color w:val="auto"/>
                <w:sz w:val="32"/>
                <w:szCs w:val="32"/>
              </w:rPr>
              <w:t>自然资源厅</w:t>
            </w:r>
          </w:p>
        </w:tc>
        <w:tc>
          <w:tcPr>
            <w:tcW w:w="1894" w:type="dxa"/>
            <w:noWrap w:val="0"/>
            <w:vAlign w:val="center"/>
          </w:tcPr>
          <w:p>
            <w:pPr>
              <w:spacing w:line="500" w:lineRule="exact"/>
              <w:jc w:val="center"/>
              <w:rPr>
                <w:rFonts w:hAnsi="黑体" w:eastAsia="黑体"/>
                <w:color w:val="auto"/>
                <w:sz w:val="32"/>
                <w:szCs w:val="32"/>
              </w:rPr>
            </w:pPr>
            <w:r>
              <w:rPr>
                <w:rFonts w:eastAsia="黑体"/>
                <w:color w:val="auto"/>
                <w:sz w:val="32"/>
                <w:szCs w:val="32"/>
              </w:rPr>
              <w:t>20</w:t>
            </w:r>
            <w:r>
              <w:rPr>
                <w:rFonts w:hint="eastAsia" w:eastAsia="黑体"/>
                <w:color w:val="auto"/>
                <w:sz w:val="32"/>
                <w:szCs w:val="32"/>
                <w:lang w:val="en-US" w:eastAsia="zh-CN"/>
              </w:rPr>
              <w:t>21</w:t>
            </w:r>
            <w:r>
              <w:rPr>
                <w:rFonts w:hAnsi="黑体" w:eastAsia="黑体"/>
                <w:color w:val="auto"/>
                <w:sz w:val="32"/>
                <w:szCs w:val="32"/>
              </w:rPr>
              <w:t>年制</w:t>
            </w:r>
          </w:p>
        </w:tc>
      </w:tr>
    </w:tbl>
    <w:p>
      <w:pPr>
        <w:tabs>
          <w:tab w:val="center" w:pos="4156"/>
          <w:tab w:val="left" w:pos="6045"/>
        </w:tabs>
        <w:spacing w:line="560" w:lineRule="exact"/>
        <w:jc w:val="center"/>
        <w:outlineLvl w:val="0"/>
        <w:rPr>
          <w:rFonts w:hint="eastAsia" w:ascii="华文中宋" w:hAnsi="华文中宋" w:eastAsia="华文中宋" w:cs="华文中宋"/>
          <w:b/>
          <w:color w:val="auto"/>
          <w:sz w:val="44"/>
          <w:szCs w:val="44"/>
        </w:rPr>
      </w:pPr>
      <w:r>
        <w:rPr>
          <w:rFonts w:hint="eastAsia" w:ascii="黑体" w:hAnsi="黑体" w:eastAsia="黑体"/>
          <w:color w:val="auto"/>
          <w:sz w:val="28"/>
          <w:szCs w:val="20"/>
        </w:rPr>
        <w:br w:type="page"/>
      </w:r>
      <w:r>
        <w:rPr>
          <w:rFonts w:hint="eastAsia" w:ascii="华文中宋" w:hAnsi="华文中宋" w:eastAsia="华文中宋" w:cs="华文中宋"/>
          <w:b/>
          <w:color w:val="auto"/>
          <w:sz w:val="44"/>
          <w:szCs w:val="44"/>
        </w:rPr>
        <w:t>填 写 说 明</w:t>
      </w:r>
    </w:p>
    <w:p>
      <w:pPr>
        <w:tabs>
          <w:tab w:val="center" w:pos="4156"/>
          <w:tab w:val="left" w:pos="6045"/>
        </w:tabs>
        <w:spacing w:line="560" w:lineRule="exact"/>
        <w:jc w:val="left"/>
        <w:outlineLvl w:val="0"/>
        <w:rPr>
          <w:rFonts w:hint="eastAsia" w:ascii="仿宋_GB2312" w:hAnsi="仿宋_GB2312" w:eastAsia="仿宋_GB2312" w:cs="仿宋_GB2312"/>
          <w:b/>
          <w:color w:val="auto"/>
          <w:sz w:val="32"/>
          <w:szCs w:val="32"/>
        </w:rPr>
      </w:pPr>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w:t>
      </w:r>
      <w:r>
        <w:rPr>
          <w:rFonts w:hint="eastAsia" w:ascii="仿宋_GB2312" w:hAnsi="仿宋_GB2312" w:eastAsia="仿宋_GB2312" w:cs="仿宋_GB2312"/>
          <w:color w:val="auto"/>
          <w:sz w:val="32"/>
          <w:szCs w:val="32"/>
          <w:lang w:val="en-US" w:eastAsia="zh-CN"/>
        </w:rPr>
        <w:t>申报建议书</w:t>
      </w:r>
      <w:r>
        <w:rPr>
          <w:rFonts w:hint="eastAsia" w:ascii="仿宋_GB2312" w:hAnsi="仿宋_GB2312" w:eastAsia="仿宋_GB2312" w:cs="仿宋_GB2312"/>
          <w:color w:val="auto"/>
          <w:sz w:val="32"/>
          <w:szCs w:val="32"/>
        </w:rPr>
        <w:t>由项目</w:t>
      </w:r>
      <w:r>
        <w:rPr>
          <w:rFonts w:hint="eastAsia" w:ascii="仿宋_GB2312" w:hAnsi="仿宋_GB2312" w:eastAsia="仿宋_GB2312" w:cs="仿宋_GB2312"/>
          <w:color w:val="auto"/>
          <w:sz w:val="32"/>
          <w:szCs w:val="32"/>
          <w:lang w:val="en-US" w:eastAsia="zh-CN"/>
        </w:rPr>
        <w:t>牵头</w:t>
      </w: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color w:val="auto"/>
          <w:sz w:val="32"/>
          <w:szCs w:val="32"/>
          <w:lang w:val="en-US" w:eastAsia="zh-CN"/>
        </w:rPr>
        <w:t>组织</w:t>
      </w:r>
      <w:r>
        <w:rPr>
          <w:rFonts w:hint="eastAsia" w:ascii="仿宋_GB2312" w:hAnsi="仿宋_GB2312" w:eastAsia="仿宋_GB2312" w:cs="仿宋_GB2312"/>
          <w:color w:val="auto"/>
          <w:sz w:val="32"/>
          <w:szCs w:val="32"/>
        </w:rPr>
        <w:t>编写。</w:t>
      </w:r>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二、编写要求：</w:t>
      </w:r>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2.1项目目标完整、集中、明确、可考核，要充分考虑经济、技术等方面的可行性；</w:t>
      </w:r>
    </w:p>
    <w:p>
      <w:pPr>
        <w:adjustRightInd w:val="0"/>
        <w:snapToGrid w:val="0"/>
        <w:spacing w:line="560" w:lineRule="exact"/>
        <w:ind w:firstLine="57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2.2研究任务和内容重点突出，任务设置合理；</w:t>
      </w:r>
    </w:p>
    <w:p>
      <w:pPr>
        <w:adjustRightInd w:val="0"/>
        <w:snapToGrid w:val="0"/>
        <w:spacing w:line="560" w:lineRule="exact"/>
        <w:ind w:firstLine="57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2.3技术路线清晰、技术关键点与创新点明确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产业化路径清晰</w:t>
      </w:r>
      <w:r>
        <w:rPr>
          <w:rFonts w:hint="eastAsia" w:ascii="仿宋_GB2312" w:hAnsi="仿宋_GB2312" w:eastAsia="仿宋_GB2312" w:cs="仿宋_GB2312"/>
          <w:color w:val="auto"/>
          <w:sz w:val="32"/>
          <w:szCs w:val="32"/>
        </w:rPr>
        <w:t>；</w:t>
      </w:r>
    </w:p>
    <w:p>
      <w:pPr>
        <w:adjustRightInd w:val="0"/>
        <w:snapToGrid w:val="0"/>
        <w:spacing w:line="560" w:lineRule="exact"/>
        <w:ind w:firstLine="57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2.4配套条件落实，管理措施具体，组织实施条件完备就绪，项目</w:t>
      </w:r>
      <w:r>
        <w:rPr>
          <w:rFonts w:hint="eastAsia" w:ascii="仿宋_GB2312" w:hAnsi="仿宋_GB2312" w:eastAsia="仿宋_GB2312" w:cs="仿宋_GB2312"/>
          <w:color w:val="auto"/>
          <w:sz w:val="32"/>
          <w:szCs w:val="32"/>
          <w:lang w:val="en-US" w:eastAsia="zh-CN"/>
        </w:rPr>
        <w:t>牵头</w:t>
      </w:r>
      <w:r>
        <w:rPr>
          <w:rFonts w:hint="eastAsia" w:ascii="仿宋_GB2312" w:hAnsi="仿宋_GB2312" w:eastAsia="仿宋_GB2312" w:cs="仿宋_GB2312"/>
          <w:color w:val="auto"/>
          <w:sz w:val="32"/>
          <w:szCs w:val="32"/>
        </w:rPr>
        <w:t>单位与其他参与单位分工明确；</w:t>
      </w:r>
    </w:p>
    <w:p>
      <w:pPr>
        <w:adjustRightInd w:val="0"/>
        <w:snapToGrid w:val="0"/>
        <w:spacing w:line="560" w:lineRule="exact"/>
        <w:ind w:firstLine="57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2.5经费预算根据充分，经费筹措有保障，经费使用符合有关规定；</w:t>
      </w:r>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2.6风险分析全面，对策措施完备；</w:t>
      </w:r>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2.7相关证明文件等附件齐全。</w:t>
      </w:r>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三、报告中涉及到外文缩写要注明全称。</w:t>
      </w:r>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val="en-US" w:eastAsia="zh-CN"/>
        </w:rPr>
        <w:t>项目建议书</w:t>
      </w:r>
      <w:r>
        <w:rPr>
          <w:rFonts w:hint="eastAsia" w:ascii="仿宋_GB2312" w:hAnsi="仿宋_GB2312" w:eastAsia="仿宋_GB2312" w:cs="仿宋_GB2312"/>
          <w:color w:val="auto"/>
          <w:sz w:val="32"/>
          <w:szCs w:val="32"/>
        </w:rPr>
        <w:t>采用A4幅面纸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4号仿宋体字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标题加黑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w:t>
      </w:r>
      <w:r>
        <w:rPr>
          <w:rFonts w:hint="eastAsia" w:ascii="仿宋_GB2312" w:hAnsi="仿宋_GB2312" w:eastAsia="仿宋_GB2312" w:cs="仿宋_GB2312"/>
          <w:color w:val="auto"/>
          <w:sz w:val="32"/>
          <w:szCs w:val="32"/>
          <w:lang w:val="en-US" w:eastAsia="zh-CN"/>
        </w:rPr>
        <w:t>申报指南</w:t>
      </w:r>
      <w:r>
        <w:rPr>
          <w:rFonts w:hint="eastAsia" w:ascii="仿宋_GB2312" w:hAnsi="仿宋_GB2312" w:eastAsia="仿宋_GB2312" w:cs="仿宋_GB2312"/>
          <w:color w:val="auto"/>
          <w:sz w:val="32"/>
          <w:szCs w:val="32"/>
        </w:rPr>
        <w:t>要求的份数打印装订，盖章后报</w:t>
      </w:r>
      <w:r>
        <w:rPr>
          <w:rFonts w:hint="eastAsia" w:ascii="仿宋_GB2312" w:hAnsi="仿宋_GB2312" w:eastAsia="仿宋_GB2312" w:cs="仿宋_GB2312"/>
          <w:color w:val="auto"/>
          <w:sz w:val="32"/>
          <w:szCs w:val="32"/>
          <w:lang w:val="en-US" w:eastAsia="zh-CN"/>
        </w:rPr>
        <w:t>省自然资源厅</w:t>
      </w:r>
      <w:r>
        <w:rPr>
          <w:rFonts w:hint="eastAsia" w:ascii="仿宋_GB2312" w:hAnsi="仿宋_GB2312" w:eastAsia="仿宋_GB2312" w:cs="仿宋_GB2312"/>
          <w:color w:val="auto"/>
          <w:sz w:val="32"/>
          <w:szCs w:val="32"/>
        </w:rPr>
        <w:t>，同时报送电子版本</w:t>
      </w:r>
      <w:r>
        <w:rPr>
          <w:rFonts w:hint="eastAsia" w:ascii="仿宋_GB2312" w:hAnsi="仿宋_GB2312" w:eastAsia="仿宋_GB2312" w:cs="仿宋_GB2312"/>
          <w:color w:val="auto"/>
          <w:sz w:val="32"/>
          <w:szCs w:val="32"/>
          <w:lang w:eastAsia="zh-CN"/>
        </w:rPr>
        <w:t>，电子版文件内容</w:t>
      </w:r>
      <w:r>
        <w:rPr>
          <w:rFonts w:hint="eastAsia" w:ascii="仿宋_GB2312" w:hAnsi="仿宋_GB2312" w:eastAsia="仿宋_GB2312" w:cs="仿宋_GB2312"/>
          <w:color w:val="auto"/>
          <w:sz w:val="32"/>
          <w:szCs w:val="32"/>
          <w:lang w:val="en-US" w:eastAsia="zh-CN"/>
        </w:rPr>
        <w:t>须</w:t>
      </w:r>
      <w:r>
        <w:rPr>
          <w:rFonts w:hint="eastAsia" w:ascii="仿宋_GB2312" w:hAnsi="仿宋_GB2312" w:eastAsia="仿宋_GB2312" w:cs="仿宋_GB2312"/>
          <w:color w:val="auto"/>
          <w:sz w:val="32"/>
          <w:szCs w:val="32"/>
          <w:lang w:eastAsia="zh-CN"/>
        </w:rPr>
        <w:t>与纸质材料完全一致</w:t>
      </w:r>
      <w:r>
        <w:rPr>
          <w:rFonts w:hint="eastAsia" w:ascii="仿宋_GB2312" w:hAnsi="仿宋_GB2312" w:eastAsia="仿宋_GB2312" w:cs="仿宋_GB2312"/>
          <w:color w:val="auto"/>
          <w:sz w:val="32"/>
          <w:szCs w:val="32"/>
        </w:rPr>
        <w:t>。</w:t>
      </w:r>
    </w:p>
    <w:p>
      <w:pPr>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五、项目牵头单位、参与单位应客观、真实地填报申报材料，遵守国家有关法律法规。一经查实虚假申报，将取消申报资格，已拨付资金予以追回。</w:t>
      </w:r>
    </w:p>
    <w:p>
      <w:pPr>
        <w:spacing w:line="500" w:lineRule="exact"/>
        <w:ind w:firstLine="640" w:firstLineChars="200"/>
        <w:jc w:val="both"/>
        <w:rPr>
          <w:rFonts w:hint="eastAsia" w:ascii="黑体" w:hAnsi="黑体" w:eastAsia="仿宋_GB2312"/>
          <w:color w:val="auto"/>
          <w:sz w:val="28"/>
          <w:szCs w:val="20"/>
          <w:lang w:eastAsia="zh-CN"/>
        </w:rPr>
      </w:pPr>
      <w:r>
        <w:rPr>
          <w:rFonts w:hint="eastAsia" w:ascii="仿宋_GB2312" w:hAnsi="仿宋_GB2312" w:eastAsia="仿宋_GB2312" w:cs="仿宋_GB2312"/>
          <w:color w:val="auto"/>
          <w:sz w:val="32"/>
          <w:szCs w:val="32"/>
        </w:rPr>
        <w:t>六、通过项目</w:t>
      </w:r>
      <w:r>
        <w:rPr>
          <w:rFonts w:hint="eastAsia" w:ascii="仿宋_GB2312" w:hAnsi="仿宋_GB2312" w:eastAsia="仿宋_GB2312" w:cs="仿宋_GB2312"/>
          <w:color w:val="auto"/>
          <w:sz w:val="32"/>
          <w:szCs w:val="32"/>
          <w:lang w:val="en-US" w:eastAsia="zh-CN"/>
        </w:rPr>
        <w:t>评审</w:t>
      </w:r>
      <w:r>
        <w:rPr>
          <w:rFonts w:hint="eastAsia" w:ascii="仿宋_GB2312" w:hAnsi="仿宋_GB2312" w:eastAsia="仿宋_GB2312" w:cs="仿宋_GB2312"/>
          <w:color w:val="auto"/>
          <w:sz w:val="32"/>
          <w:szCs w:val="32"/>
        </w:rPr>
        <w:t>后，根据专家论证意见和建议，以及项目组织单位意见修</w:t>
      </w:r>
      <w:r>
        <w:rPr>
          <w:rFonts w:hint="eastAsia" w:ascii="仿宋_GB2312" w:hAnsi="仿宋_GB2312" w:eastAsia="仿宋_GB2312" w:cs="仿宋_GB2312"/>
          <w:color w:val="auto"/>
          <w:sz w:val="32"/>
          <w:szCs w:val="32"/>
          <w:lang w:val="en-US" w:eastAsia="zh-CN"/>
        </w:rPr>
        <w:t>改</w:t>
      </w:r>
      <w:r>
        <w:rPr>
          <w:rFonts w:hint="eastAsia" w:ascii="仿宋_GB2312" w:hAnsi="仿宋_GB2312" w:eastAsia="仿宋_GB2312" w:cs="仿宋_GB2312"/>
          <w:color w:val="auto"/>
          <w:sz w:val="32"/>
          <w:szCs w:val="32"/>
        </w:rPr>
        <w:t>完善</w:t>
      </w:r>
      <w:r>
        <w:rPr>
          <w:rFonts w:hint="eastAsia" w:ascii="仿宋_GB2312" w:hAnsi="仿宋_GB2312" w:eastAsia="仿宋_GB2312" w:cs="仿宋_GB2312"/>
          <w:color w:val="auto"/>
          <w:sz w:val="32"/>
          <w:szCs w:val="32"/>
          <w:lang w:eastAsia="zh-CN"/>
        </w:rPr>
        <w:t>。</w:t>
      </w:r>
    </w:p>
    <w:p>
      <w:pPr>
        <w:spacing w:line="500" w:lineRule="exact"/>
        <w:jc w:val="center"/>
        <w:rPr>
          <w:rFonts w:hint="eastAsia" w:ascii="黑体" w:hAnsi="黑体" w:eastAsia="黑体"/>
          <w:color w:val="auto"/>
          <w:sz w:val="28"/>
          <w:szCs w:val="20"/>
        </w:rPr>
      </w:pPr>
    </w:p>
    <w:p>
      <w:pPr>
        <w:spacing w:line="500" w:lineRule="exact"/>
        <w:jc w:val="center"/>
        <w:rPr>
          <w:rFonts w:hint="eastAsia" w:ascii="华文中宋" w:hAnsi="华文中宋" w:eastAsia="华文中宋" w:cs="华文中宋"/>
          <w:b/>
          <w:bCs/>
          <w:color w:val="auto"/>
          <w:sz w:val="44"/>
          <w:szCs w:val="44"/>
        </w:rPr>
      </w:pPr>
      <w:r>
        <w:rPr>
          <w:rFonts w:hint="eastAsia" w:ascii="华文中宋" w:hAnsi="华文中宋" w:eastAsia="华文中宋" w:cs="华文中宋"/>
          <w:b/>
          <w:bCs/>
          <w:color w:val="auto"/>
          <w:sz w:val="44"/>
          <w:szCs w:val="44"/>
        </w:rPr>
        <w:t>基本信息表</w:t>
      </w:r>
    </w:p>
    <w:p>
      <w:pPr>
        <w:spacing w:line="500" w:lineRule="exact"/>
        <w:jc w:val="center"/>
        <w:rPr>
          <w:rFonts w:hint="eastAsia" w:ascii="华文中宋" w:hAnsi="华文中宋" w:eastAsia="华文中宋" w:cs="华文中宋"/>
          <w:b/>
          <w:bCs/>
          <w:color w:val="auto"/>
          <w:sz w:val="44"/>
          <w:szCs w:val="44"/>
        </w:rPr>
      </w:pPr>
    </w:p>
    <w:p>
      <w:pPr>
        <w:spacing w:line="500" w:lineRule="exact"/>
        <w:jc w:val="center"/>
        <w:rPr>
          <w:rFonts w:hint="eastAsia" w:ascii="华文中宋" w:hAnsi="华文中宋" w:eastAsia="华文中宋" w:cs="华文中宋"/>
          <w:b/>
          <w:bCs/>
          <w:color w:val="auto"/>
          <w:sz w:val="44"/>
          <w:szCs w:val="44"/>
        </w:rPr>
      </w:pPr>
    </w:p>
    <w:tbl>
      <w:tblPr>
        <w:tblStyle w:val="7"/>
        <w:tblW w:w="87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289"/>
        <w:gridCol w:w="979"/>
        <w:gridCol w:w="141"/>
        <w:gridCol w:w="709"/>
        <w:gridCol w:w="425"/>
        <w:gridCol w:w="709"/>
        <w:gridCol w:w="709"/>
        <w:gridCol w:w="142"/>
        <w:gridCol w:w="425"/>
        <w:gridCol w:w="283"/>
        <w:gridCol w:w="142"/>
        <w:gridCol w:w="142"/>
        <w:gridCol w:w="709"/>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50" w:type="dxa"/>
            <w:noWrap w:val="0"/>
            <w:vAlign w:val="center"/>
          </w:tcPr>
          <w:p>
            <w:pPr>
              <w:spacing w:line="400" w:lineRule="exact"/>
              <w:jc w:val="center"/>
              <w:rPr>
                <w:rFonts w:hAnsi="宋体"/>
                <w:b/>
                <w:color w:val="auto"/>
                <w:szCs w:val="21"/>
              </w:rPr>
            </w:pPr>
            <w:r>
              <w:rPr>
                <w:rFonts w:hint="eastAsia" w:hAnsi="宋体"/>
                <w:b/>
                <w:color w:val="auto"/>
                <w:szCs w:val="21"/>
              </w:rPr>
              <w:t>项目名称</w:t>
            </w:r>
          </w:p>
        </w:tc>
        <w:tc>
          <w:tcPr>
            <w:tcW w:w="7371" w:type="dxa"/>
            <w:gridSpan w:val="14"/>
            <w:noWrap w:val="0"/>
            <w:vAlign w:val="center"/>
          </w:tcPr>
          <w:p>
            <w:pPr>
              <w:spacing w:line="40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50" w:type="dxa"/>
            <w:noWrap w:val="0"/>
            <w:vAlign w:val="center"/>
          </w:tcPr>
          <w:p>
            <w:pPr>
              <w:spacing w:line="400" w:lineRule="exact"/>
              <w:jc w:val="center"/>
              <w:rPr>
                <w:rFonts w:hAnsi="宋体"/>
                <w:b/>
                <w:color w:val="auto"/>
                <w:szCs w:val="21"/>
              </w:rPr>
            </w:pPr>
            <w:r>
              <w:rPr>
                <w:rFonts w:hint="eastAsia" w:hAnsi="宋体"/>
                <w:b/>
                <w:color w:val="auto"/>
                <w:szCs w:val="21"/>
              </w:rPr>
              <w:t>所属专题</w:t>
            </w:r>
          </w:p>
        </w:tc>
        <w:tc>
          <w:tcPr>
            <w:tcW w:w="7371" w:type="dxa"/>
            <w:gridSpan w:val="14"/>
            <w:noWrap w:val="0"/>
            <w:vAlign w:val="center"/>
          </w:tcPr>
          <w:p>
            <w:pPr>
              <w:spacing w:line="40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50" w:type="dxa"/>
            <w:vMerge w:val="restart"/>
            <w:noWrap w:val="0"/>
            <w:vAlign w:val="center"/>
          </w:tcPr>
          <w:p>
            <w:pPr>
              <w:spacing w:line="400" w:lineRule="exact"/>
              <w:jc w:val="center"/>
              <w:rPr>
                <w:rFonts w:hint="eastAsia" w:hAnsi="宋体"/>
                <w:b/>
                <w:color w:val="auto"/>
                <w:szCs w:val="21"/>
                <w:lang w:val="en-US" w:eastAsia="zh-CN"/>
              </w:rPr>
            </w:pPr>
            <w:r>
              <w:rPr>
                <w:rFonts w:hint="eastAsia" w:hAnsi="宋体"/>
                <w:b/>
                <w:color w:val="auto"/>
                <w:szCs w:val="21"/>
                <w:lang w:val="en-US" w:eastAsia="zh-CN"/>
              </w:rPr>
              <w:t>牵头</w:t>
            </w:r>
          </w:p>
          <w:p>
            <w:pPr>
              <w:spacing w:line="400" w:lineRule="exact"/>
              <w:jc w:val="center"/>
              <w:rPr>
                <w:color w:val="auto"/>
                <w:szCs w:val="21"/>
              </w:rPr>
            </w:pPr>
            <w:r>
              <w:rPr>
                <w:rFonts w:hAnsi="宋体"/>
                <w:b/>
                <w:color w:val="auto"/>
                <w:szCs w:val="21"/>
              </w:rPr>
              <w:t>单位</w:t>
            </w:r>
          </w:p>
        </w:tc>
        <w:tc>
          <w:tcPr>
            <w:tcW w:w="1289" w:type="dxa"/>
            <w:noWrap w:val="0"/>
            <w:vAlign w:val="center"/>
          </w:tcPr>
          <w:p>
            <w:pPr>
              <w:spacing w:line="400" w:lineRule="exact"/>
              <w:jc w:val="center"/>
              <w:rPr>
                <w:color w:val="auto"/>
                <w:szCs w:val="21"/>
              </w:rPr>
            </w:pPr>
            <w:r>
              <w:rPr>
                <w:rFonts w:hint="eastAsia" w:hAnsi="宋体"/>
                <w:color w:val="auto"/>
                <w:szCs w:val="21"/>
              </w:rPr>
              <w:t>单位</w:t>
            </w:r>
            <w:r>
              <w:rPr>
                <w:rFonts w:hAnsi="宋体"/>
                <w:color w:val="auto"/>
                <w:szCs w:val="21"/>
              </w:rPr>
              <w:t>名称</w:t>
            </w:r>
          </w:p>
        </w:tc>
        <w:tc>
          <w:tcPr>
            <w:tcW w:w="6082" w:type="dxa"/>
            <w:gridSpan w:val="13"/>
            <w:noWrap w:val="0"/>
            <w:vAlign w:val="center"/>
          </w:tcPr>
          <w:p>
            <w:pPr>
              <w:spacing w:line="40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50" w:type="dxa"/>
            <w:vMerge w:val="continue"/>
            <w:noWrap w:val="0"/>
            <w:vAlign w:val="center"/>
          </w:tcPr>
          <w:p>
            <w:pPr>
              <w:spacing w:line="400" w:lineRule="exact"/>
              <w:jc w:val="center"/>
              <w:rPr>
                <w:color w:val="auto"/>
                <w:szCs w:val="21"/>
              </w:rPr>
            </w:pPr>
          </w:p>
        </w:tc>
        <w:tc>
          <w:tcPr>
            <w:tcW w:w="1289" w:type="dxa"/>
            <w:noWrap w:val="0"/>
            <w:vAlign w:val="center"/>
          </w:tcPr>
          <w:p>
            <w:pPr>
              <w:spacing w:line="400" w:lineRule="exact"/>
              <w:jc w:val="center"/>
              <w:rPr>
                <w:color w:val="auto"/>
                <w:szCs w:val="21"/>
              </w:rPr>
            </w:pPr>
            <w:r>
              <w:rPr>
                <w:rFonts w:hint="eastAsia" w:hAnsi="宋体"/>
                <w:color w:val="auto"/>
                <w:szCs w:val="21"/>
              </w:rPr>
              <w:t>通讯</w:t>
            </w:r>
            <w:r>
              <w:rPr>
                <w:rFonts w:hAnsi="宋体"/>
                <w:color w:val="auto"/>
                <w:szCs w:val="21"/>
              </w:rPr>
              <w:t>地址</w:t>
            </w:r>
          </w:p>
        </w:tc>
        <w:tc>
          <w:tcPr>
            <w:tcW w:w="6082" w:type="dxa"/>
            <w:gridSpan w:val="13"/>
            <w:noWrap w:val="0"/>
            <w:vAlign w:val="center"/>
          </w:tcPr>
          <w:p>
            <w:pPr>
              <w:spacing w:line="4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50" w:type="dxa"/>
            <w:vMerge w:val="continue"/>
            <w:noWrap w:val="0"/>
            <w:vAlign w:val="center"/>
          </w:tcPr>
          <w:p>
            <w:pPr>
              <w:spacing w:line="400" w:lineRule="exact"/>
              <w:jc w:val="center"/>
              <w:rPr>
                <w:color w:val="auto"/>
                <w:szCs w:val="21"/>
              </w:rPr>
            </w:pPr>
          </w:p>
        </w:tc>
        <w:tc>
          <w:tcPr>
            <w:tcW w:w="1289" w:type="dxa"/>
            <w:vMerge w:val="restart"/>
            <w:noWrap w:val="0"/>
            <w:vAlign w:val="center"/>
          </w:tcPr>
          <w:p>
            <w:pPr>
              <w:spacing w:line="400" w:lineRule="exact"/>
              <w:jc w:val="center"/>
              <w:rPr>
                <w:color w:val="auto"/>
                <w:szCs w:val="21"/>
              </w:rPr>
            </w:pPr>
            <w:r>
              <w:rPr>
                <w:rFonts w:hAnsi="宋体"/>
                <w:color w:val="auto"/>
                <w:szCs w:val="21"/>
              </w:rPr>
              <w:t>科研管理部门负责人</w:t>
            </w:r>
          </w:p>
        </w:tc>
        <w:tc>
          <w:tcPr>
            <w:tcW w:w="1120" w:type="dxa"/>
            <w:gridSpan w:val="2"/>
            <w:vMerge w:val="restart"/>
            <w:noWrap w:val="0"/>
            <w:vAlign w:val="center"/>
          </w:tcPr>
          <w:p>
            <w:pPr>
              <w:spacing w:line="400" w:lineRule="exact"/>
              <w:jc w:val="center"/>
              <w:rPr>
                <w:color w:val="auto"/>
                <w:szCs w:val="21"/>
              </w:rPr>
            </w:pPr>
          </w:p>
        </w:tc>
        <w:tc>
          <w:tcPr>
            <w:tcW w:w="1134" w:type="dxa"/>
            <w:gridSpan w:val="2"/>
            <w:noWrap w:val="0"/>
            <w:vAlign w:val="center"/>
          </w:tcPr>
          <w:p>
            <w:pPr>
              <w:spacing w:line="400" w:lineRule="exact"/>
              <w:jc w:val="center"/>
              <w:rPr>
                <w:color w:val="auto"/>
                <w:szCs w:val="21"/>
              </w:rPr>
            </w:pPr>
            <w:r>
              <w:rPr>
                <w:rFonts w:hAnsi="宋体"/>
                <w:color w:val="auto"/>
                <w:szCs w:val="21"/>
              </w:rPr>
              <w:t>联系电话</w:t>
            </w:r>
          </w:p>
        </w:tc>
        <w:tc>
          <w:tcPr>
            <w:tcW w:w="1560" w:type="dxa"/>
            <w:gridSpan w:val="3"/>
            <w:noWrap w:val="0"/>
            <w:vAlign w:val="center"/>
          </w:tcPr>
          <w:p>
            <w:pPr>
              <w:spacing w:line="400" w:lineRule="exact"/>
              <w:rPr>
                <w:color w:val="auto"/>
                <w:szCs w:val="21"/>
              </w:rPr>
            </w:pPr>
          </w:p>
        </w:tc>
        <w:tc>
          <w:tcPr>
            <w:tcW w:w="708" w:type="dxa"/>
            <w:gridSpan w:val="2"/>
            <w:noWrap w:val="0"/>
            <w:vAlign w:val="center"/>
          </w:tcPr>
          <w:p>
            <w:pPr>
              <w:spacing w:line="400" w:lineRule="exact"/>
              <w:rPr>
                <w:color w:val="auto"/>
                <w:szCs w:val="21"/>
              </w:rPr>
            </w:pPr>
            <w:r>
              <w:rPr>
                <w:rFonts w:hAnsi="宋体"/>
                <w:color w:val="auto"/>
                <w:szCs w:val="21"/>
              </w:rPr>
              <w:t>传真</w:t>
            </w:r>
          </w:p>
        </w:tc>
        <w:tc>
          <w:tcPr>
            <w:tcW w:w="1560" w:type="dxa"/>
            <w:gridSpan w:val="4"/>
            <w:noWrap w:val="0"/>
            <w:vAlign w:val="center"/>
          </w:tcPr>
          <w:p>
            <w:pPr>
              <w:spacing w:line="40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50" w:type="dxa"/>
            <w:vMerge w:val="continue"/>
            <w:noWrap w:val="0"/>
            <w:vAlign w:val="center"/>
          </w:tcPr>
          <w:p>
            <w:pPr>
              <w:spacing w:line="400" w:lineRule="exact"/>
              <w:jc w:val="center"/>
              <w:rPr>
                <w:color w:val="auto"/>
                <w:szCs w:val="21"/>
              </w:rPr>
            </w:pPr>
          </w:p>
        </w:tc>
        <w:tc>
          <w:tcPr>
            <w:tcW w:w="1289" w:type="dxa"/>
            <w:vMerge w:val="continue"/>
            <w:noWrap w:val="0"/>
            <w:vAlign w:val="center"/>
          </w:tcPr>
          <w:p>
            <w:pPr>
              <w:spacing w:line="400" w:lineRule="exact"/>
              <w:jc w:val="center"/>
              <w:rPr>
                <w:color w:val="auto"/>
                <w:szCs w:val="21"/>
              </w:rPr>
            </w:pPr>
          </w:p>
        </w:tc>
        <w:tc>
          <w:tcPr>
            <w:tcW w:w="1120" w:type="dxa"/>
            <w:gridSpan w:val="2"/>
            <w:vMerge w:val="continue"/>
            <w:noWrap w:val="0"/>
            <w:vAlign w:val="center"/>
          </w:tcPr>
          <w:p>
            <w:pPr>
              <w:spacing w:line="400" w:lineRule="exact"/>
              <w:jc w:val="center"/>
              <w:rPr>
                <w:color w:val="auto"/>
                <w:szCs w:val="21"/>
              </w:rPr>
            </w:pPr>
          </w:p>
        </w:tc>
        <w:tc>
          <w:tcPr>
            <w:tcW w:w="1134" w:type="dxa"/>
            <w:gridSpan w:val="2"/>
            <w:noWrap w:val="0"/>
            <w:vAlign w:val="center"/>
          </w:tcPr>
          <w:p>
            <w:pPr>
              <w:spacing w:line="400" w:lineRule="exact"/>
              <w:jc w:val="center"/>
              <w:rPr>
                <w:color w:val="auto"/>
                <w:szCs w:val="21"/>
              </w:rPr>
            </w:pPr>
            <w:r>
              <w:rPr>
                <w:rFonts w:hint="eastAsia"/>
                <w:color w:val="auto"/>
                <w:szCs w:val="21"/>
              </w:rPr>
              <w:t>邮  箱</w:t>
            </w:r>
          </w:p>
        </w:tc>
        <w:tc>
          <w:tcPr>
            <w:tcW w:w="3828" w:type="dxa"/>
            <w:gridSpan w:val="9"/>
            <w:noWrap w:val="0"/>
            <w:vAlign w:val="center"/>
          </w:tcPr>
          <w:p>
            <w:pPr>
              <w:spacing w:line="40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50" w:type="dxa"/>
            <w:vMerge w:val="restart"/>
            <w:noWrap w:val="0"/>
            <w:vAlign w:val="center"/>
          </w:tcPr>
          <w:p>
            <w:pPr>
              <w:spacing w:line="400" w:lineRule="exact"/>
              <w:jc w:val="center"/>
              <w:rPr>
                <w:rFonts w:hint="eastAsia" w:eastAsia="宋体"/>
                <w:b/>
                <w:color w:val="auto"/>
                <w:szCs w:val="21"/>
                <w:lang w:val="en-US" w:eastAsia="zh-CN"/>
              </w:rPr>
            </w:pPr>
            <w:r>
              <w:rPr>
                <w:rFonts w:hint="eastAsia"/>
                <w:b/>
                <w:color w:val="auto"/>
                <w:szCs w:val="21"/>
                <w:lang w:val="en-US" w:eastAsia="zh-CN"/>
              </w:rPr>
              <w:t>参与</w:t>
            </w:r>
          </w:p>
          <w:p>
            <w:pPr>
              <w:spacing w:line="400" w:lineRule="exact"/>
              <w:jc w:val="center"/>
              <w:rPr>
                <w:b/>
                <w:color w:val="auto"/>
                <w:szCs w:val="21"/>
              </w:rPr>
            </w:pPr>
            <w:r>
              <w:rPr>
                <w:rFonts w:hAnsi="宋体"/>
                <w:b/>
                <w:color w:val="auto"/>
                <w:szCs w:val="21"/>
              </w:rPr>
              <w:t>单位</w:t>
            </w:r>
          </w:p>
        </w:tc>
        <w:tc>
          <w:tcPr>
            <w:tcW w:w="1289" w:type="dxa"/>
            <w:noWrap w:val="0"/>
            <w:vAlign w:val="center"/>
          </w:tcPr>
          <w:p>
            <w:pPr>
              <w:spacing w:line="400" w:lineRule="exact"/>
              <w:rPr>
                <w:color w:val="auto"/>
                <w:szCs w:val="21"/>
              </w:rPr>
            </w:pPr>
            <w:r>
              <w:rPr>
                <w:rFonts w:hint="eastAsia" w:hAnsi="宋体"/>
                <w:color w:val="auto"/>
                <w:szCs w:val="21"/>
              </w:rPr>
              <w:t>单位</w:t>
            </w:r>
            <w:r>
              <w:rPr>
                <w:rFonts w:hAnsi="宋体"/>
                <w:color w:val="auto"/>
                <w:szCs w:val="21"/>
              </w:rPr>
              <w:t>名称</w:t>
            </w:r>
          </w:p>
        </w:tc>
        <w:tc>
          <w:tcPr>
            <w:tcW w:w="6082" w:type="dxa"/>
            <w:gridSpan w:val="13"/>
            <w:noWrap w:val="0"/>
            <w:vAlign w:val="center"/>
          </w:tcPr>
          <w:p>
            <w:pPr>
              <w:spacing w:line="40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50" w:type="dxa"/>
            <w:vMerge w:val="continue"/>
            <w:noWrap w:val="0"/>
            <w:vAlign w:val="center"/>
          </w:tcPr>
          <w:p>
            <w:pPr>
              <w:spacing w:line="400" w:lineRule="exact"/>
              <w:jc w:val="center"/>
              <w:rPr>
                <w:rFonts w:hAnsi="宋体"/>
                <w:b/>
                <w:color w:val="auto"/>
                <w:szCs w:val="21"/>
              </w:rPr>
            </w:pPr>
          </w:p>
        </w:tc>
        <w:tc>
          <w:tcPr>
            <w:tcW w:w="1289" w:type="dxa"/>
            <w:noWrap w:val="0"/>
            <w:vAlign w:val="center"/>
          </w:tcPr>
          <w:p>
            <w:pPr>
              <w:spacing w:line="400" w:lineRule="exact"/>
              <w:rPr>
                <w:rFonts w:hAnsi="宋体"/>
                <w:color w:val="auto"/>
                <w:szCs w:val="21"/>
              </w:rPr>
            </w:pPr>
            <w:r>
              <w:rPr>
                <w:rFonts w:hint="eastAsia"/>
                <w:color w:val="auto"/>
                <w:szCs w:val="21"/>
              </w:rPr>
              <w:t>联系人</w:t>
            </w:r>
          </w:p>
        </w:tc>
        <w:tc>
          <w:tcPr>
            <w:tcW w:w="1829" w:type="dxa"/>
            <w:gridSpan w:val="3"/>
            <w:noWrap w:val="0"/>
            <w:vAlign w:val="center"/>
          </w:tcPr>
          <w:p>
            <w:pPr>
              <w:spacing w:line="400" w:lineRule="exact"/>
              <w:rPr>
                <w:color w:val="auto"/>
                <w:szCs w:val="21"/>
              </w:rPr>
            </w:pPr>
          </w:p>
        </w:tc>
        <w:tc>
          <w:tcPr>
            <w:tcW w:w="1134" w:type="dxa"/>
            <w:gridSpan w:val="2"/>
            <w:noWrap w:val="0"/>
            <w:vAlign w:val="center"/>
          </w:tcPr>
          <w:p>
            <w:pPr>
              <w:spacing w:line="400" w:lineRule="exact"/>
              <w:rPr>
                <w:color w:val="auto"/>
                <w:szCs w:val="21"/>
              </w:rPr>
            </w:pPr>
            <w:r>
              <w:rPr>
                <w:rFonts w:hAnsi="宋体"/>
                <w:color w:val="auto"/>
                <w:szCs w:val="21"/>
              </w:rPr>
              <w:t>联系电话</w:t>
            </w:r>
          </w:p>
        </w:tc>
        <w:tc>
          <w:tcPr>
            <w:tcW w:w="3119" w:type="dxa"/>
            <w:gridSpan w:val="8"/>
            <w:noWrap w:val="0"/>
            <w:vAlign w:val="center"/>
          </w:tcPr>
          <w:p>
            <w:pPr>
              <w:spacing w:line="40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50" w:type="dxa"/>
            <w:vMerge w:val="continue"/>
            <w:noWrap w:val="0"/>
            <w:vAlign w:val="center"/>
          </w:tcPr>
          <w:p>
            <w:pPr>
              <w:spacing w:line="400" w:lineRule="exact"/>
              <w:jc w:val="center"/>
              <w:rPr>
                <w:rFonts w:hAnsi="宋体"/>
                <w:b/>
                <w:color w:val="auto"/>
                <w:szCs w:val="21"/>
              </w:rPr>
            </w:pPr>
          </w:p>
        </w:tc>
        <w:tc>
          <w:tcPr>
            <w:tcW w:w="1289" w:type="dxa"/>
            <w:noWrap w:val="0"/>
            <w:vAlign w:val="center"/>
          </w:tcPr>
          <w:p>
            <w:pPr>
              <w:spacing w:line="400" w:lineRule="exact"/>
              <w:rPr>
                <w:color w:val="auto"/>
                <w:szCs w:val="21"/>
              </w:rPr>
            </w:pPr>
            <w:r>
              <w:rPr>
                <w:rFonts w:hint="eastAsia" w:hAnsi="宋体"/>
                <w:color w:val="auto"/>
                <w:szCs w:val="21"/>
              </w:rPr>
              <w:t>单位</w:t>
            </w:r>
            <w:r>
              <w:rPr>
                <w:rFonts w:hAnsi="宋体"/>
                <w:color w:val="auto"/>
                <w:szCs w:val="21"/>
              </w:rPr>
              <w:t>名称</w:t>
            </w:r>
          </w:p>
        </w:tc>
        <w:tc>
          <w:tcPr>
            <w:tcW w:w="6082" w:type="dxa"/>
            <w:gridSpan w:val="13"/>
            <w:noWrap w:val="0"/>
            <w:vAlign w:val="center"/>
          </w:tcPr>
          <w:p>
            <w:pPr>
              <w:spacing w:line="40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50" w:type="dxa"/>
            <w:vMerge w:val="continue"/>
            <w:noWrap w:val="0"/>
            <w:vAlign w:val="center"/>
          </w:tcPr>
          <w:p>
            <w:pPr>
              <w:spacing w:line="400" w:lineRule="exact"/>
              <w:jc w:val="center"/>
              <w:rPr>
                <w:color w:val="auto"/>
                <w:szCs w:val="21"/>
              </w:rPr>
            </w:pPr>
          </w:p>
        </w:tc>
        <w:tc>
          <w:tcPr>
            <w:tcW w:w="1289" w:type="dxa"/>
            <w:noWrap w:val="0"/>
            <w:vAlign w:val="center"/>
          </w:tcPr>
          <w:p>
            <w:pPr>
              <w:spacing w:line="400" w:lineRule="exact"/>
              <w:rPr>
                <w:rFonts w:hAnsi="宋体"/>
                <w:color w:val="auto"/>
                <w:szCs w:val="21"/>
              </w:rPr>
            </w:pPr>
            <w:r>
              <w:rPr>
                <w:rFonts w:hint="eastAsia"/>
                <w:color w:val="auto"/>
                <w:szCs w:val="21"/>
              </w:rPr>
              <w:t>联系人</w:t>
            </w:r>
          </w:p>
        </w:tc>
        <w:tc>
          <w:tcPr>
            <w:tcW w:w="1829" w:type="dxa"/>
            <w:gridSpan w:val="3"/>
            <w:noWrap w:val="0"/>
            <w:vAlign w:val="center"/>
          </w:tcPr>
          <w:p>
            <w:pPr>
              <w:spacing w:line="400" w:lineRule="exact"/>
              <w:rPr>
                <w:color w:val="auto"/>
                <w:szCs w:val="21"/>
              </w:rPr>
            </w:pPr>
          </w:p>
        </w:tc>
        <w:tc>
          <w:tcPr>
            <w:tcW w:w="1134" w:type="dxa"/>
            <w:gridSpan w:val="2"/>
            <w:noWrap w:val="0"/>
            <w:vAlign w:val="center"/>
          </w:tcPr>
          <w:p>
            <w:pPr>
              <w:spacing w:line="400" w:lineRule="exact"/>
              <w:rPr>
                <w:color w:val="auto"/>
                <w:szCs w:val="21"/>
              </w:rPr>
            </w:pPr>
            <w:r>
              <w:rPr>
                <w:rFonts w:hAnsi="宋体"/>
                <w:color w:val="auto"/>
                <w:szCs w:val="21"/>
              </w:rPr>
              <w:t>联系电话</w:t>
            </w:r>
          </w:p>
        </w:tc>
        <w:tc>
          <w:tcPr>
            <w:tcW w:w="3119" w:type="dxa"/>
            <w:gridSpan w:val="8"/>
            <w:noWrap w:val="0"/>
            <w:vAlign w:val="center"/>
          </w:tcPr>
          <w:p>
            <w:pPr>
              <w:spacing w:line="40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50" w:type="dxa"/>
            <w:vMerge w:val="continue"/>
            <w:noWrap w:val="0"/>
            <w:vAlign w:val="center"/>
          </w:tcPr>
          <w:p>
            <w:pPr>
              <w:spacing w:line="400" w:lineRule="exact"/>
              <w:jc w:val="center"/>
              <w:rPr>
                <w:color w:val="auto"/>
                <w:szCs w:val="21"/>
              </w:rPr>
            </w:pPr>
          </w:p>
        </w:tc>
        <w:tc>
          <w:tcPr>
            <w:tcW w:w="1289" w:type="dxa"/>
            <w:noWrap w:val="0"/>
            <w:vAlign w:val="center"/>
          </w:tcPr>
          <w:p>
            <w:pPr>
              <w:spacing w:line="400" w:lineRule="exact"/>
              <w:rPr>
                <w:rFonts w:hint="eastAsia"/>
                <w:color w:val="auto"/>
                <w:szCs w:val="21"/>
              </w:rPr>
            </w:pPr>
            <w:r>
              <w:rPr>
                <w:rFonts w:hint="eastAsia" w:hAnsi="宋体"/>
                <w:color w:val="auto"/>
                <w:szCs w:val="21"/>
              </w:rPr>
              <w:t>单位</w:t>
            </w:r>
            <w:r>
              <w:rPr>
                <w:rFonts w:hAnsi="宋体"/>
                <w:color w:val="auto"/>
                <w:szCs w:val="21"/>
              </w:rPr>
              <w:t>名称</w:t>
            </w:r>
          </w:p>
        </w:tc>
        <w:tc>
          <w:tcPr>
            <w:tcW w:w="6082" w:type="dxa"/>
            <w:gridSpan w:val="13"/>
            <w:noWrap w:val="0"/>
            <w:vAlign w:val="center"/>
          </w:tcPr>
          <w:p>
            <w:pPr>
              <w:spacing w:line="40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50" w:type="dxa"/>
            <w:vMerge w:val="continue"/>
            <w:noWrap w:val="0"/>
            <w:vAlign w:val="center"/>
          </w:tcPr>
          <w:p>
            <w:pPr>
              <w:spacing w:line="400" w:lineRule="exact"/>
              <w:jc w:val="center"/>
              <w:rPr>
                <w:color w:val="auto"/>
                <w:szCs w:val="21"/>
              </w:rPr>
            </w:pPr>
          </w:p>
        </w:tc>
        <w:tc>
          <w:tcPr>
            <w:tcW w:w="1289" w:type="dxa"/>
            <w:noWrap w:val="0"/>
            <w:vAlign w:val="center"/>
          </w:tcPr>
          <w:p>
            <w:pPr>
              <w:spacing w:line="400" w:lineRule="exact"/>
              <w:rPr>
                <w:rFonts w:hint="eastAsia"/>
                <w:color w:val="auto"/>
                <w:szCs w:val="21"/>
              </w:rPr>
            </w:pPr>
            <w:r>
              <w:rPr>
                <w:rFonts w:hint="eastAsia"/>
                <w:color w:val="auto"/>
                <w:szCs w:val="21"/>
              </w:rPr>
              <w:t>联系人</w:t>
            </w:r>
          </w:p>
        </w:tc>
        <w:tc>
          <w:tcPr>
            <w:tcW w:w="1829" w:type="dxa"/>
            <w:gridSpan w:val="3"/>
            <w:noWrap w:val="0"/>
            <w:vAlign w:val="center"/>
          </w:tcPr>
          <w:p>
            <w:pPr>
              <w:spacing w:line="400" w:lineRule="exact"/>
              <w:rPr>
                <w:color w:val="auto"/>
                <w:szCs w:val="21"/>
              </w:rPr>
            </w:pPr>
          </w:p>
        </w:tc>
        <w:tc>
          <w:tcPr>
            <w:tcW w:w="1134" w:type="dxa"/>
            <w:gridSpan w:val="2"/>
            <w:noWrap w:val="0"/>
            <w:vAlign w:val="center"/>
          </w:tcPr>
          <w:p>
            <w:pPr>
              <w:spacing w:line="400" w:lineRule="exact"/>
              <w:rPr>
                <w:rFonts w:hAnsi="宋体"/>
                <w:color w:val="auto"/>
                <w:szCs w:val="21"/>
              </w:rPr>
            </w:pPr>
            <w:r>
              <w:rPr>
                <w:rFonts w:hAnsi="宋体"/>
                <w:color w:val="auto"/>
                <w:szCs w:val="21"/>
              </w:rPr>
              <w:t>联系电话</w:t>
            </w:r>
          </w:p>
        </w:tc>
        <w:tc>
          <w:tcPr>
            <w:tcW w:w="3119" w:type="dxa"/>
            <w:gridSpan w:val="8"/>
            <w:noWrap w:val="0"/>
            <w:vAlign w:val="center"/>
          </w:tcPr>
          <w:p>
            <w:pPr>
              <w:spacing w:line="40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50" w:type="dxa"/>
            <w:vMerge w:val="continue"/>
            <w:noWrap w:val="0"/>
            <w:vAlign w:val="center"/>
          </w:tcPr>
          <w:p>
            <w:pPr>
              <w:spacing w:line="400" w:lineRule="exact"/>
              <w:jc w:val="center"/>
              <w:rPr>
                <w:color w:val="auto"/>
                <w:szCs w:val="21"/>
              </w:rPr>
            </w:pPr>
          </w:p>
        </w:tc>
        <w:tc>
          <w:tcPr>
            <w:tcW w:w="1289" w:type="dxa"/>
            <w:noWrap w:val="0"/>
            <w:vAlign w:val="center"/>
          </w:tcPr>
          <w:p>
            <w:pPr>
              <w:spacing w:line="400" w:lineRule="exact"/>
              <w:rPr>
                <w:rFonts w:hint="eastAsia"/>
                <w:color w:val="auto"/>
                <w:szCs w:val="21"/>
              </w:rPr>
            </w:pPr>
            <w:r>
              <w:rPr>
                <w:rFonts w:hint="eastAsia" w:hAnsi="宋体"/>
                <w:color w:val="auto"/>
                <w:szCs w:val="21"/>
              </w:rPr>
              <w:t>单位</w:t>
            </w:r>
            <w:r>
              <w:rPr>
                <w:rFonts w:hAnsi="宋体"/>
                <w:color w:val="auto"/>
                <w:szCs w:val="21"/>
              </w:rPr>
              <w:t>名称</w:t>
            </w:r>
          </w:p>
        </w:tc>
        <w:tc>
          <w:tcPr>
            <w:tcW w:w="6082" w:type="dxa"/>
            <w:gridSpan w:val="13"/>
            <w:noWrap w:val="0"/>
            <w:vAlign w:val="center"/>
          </w:tcPr>
          <w:p>
            <w:pPr>
              <w:spacing w:line="40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50" w:type="dxa"/>
            <w:vMerge w:val="continue"/>
            <w:noWrap w:val="0"/>
            <w:vAlign w:val="center"/>
          </w:tcPr>
          <w:p>
            <w:pPr>
              <w:spacing w:line="400" w:lineRule="exact"/>
              <w:jc w:val="center"/>
              <w:rPr>
                <w:color w:val="auto"/>
                <w:szCs w:val="21"/>
              </w:rPr>
            </w:pPr>
          </w:p>
        </w:tc>
        <w:tc>
          <w:tcPr>
            <w:tcW w:w="1289" w:type="dxa"/>
            <w:noWrap w:val="0"/>
            <w:vAlign w:val="center"/>
          </w:tcPr>
          <w:p>
            <w:pPr>
              <w:spacing w:line="400" w:lineRule="exact"/>
              <w:rPr>
                <w:rFonts w:hint="eastAsia"/>
                <w:color w:val="auto"/>
                <w:szCs w:val="21"/>
              </w:rPr>
            </w:pPr>
            <w:r>
              <w:rPr>
                <w:rFonts w:hint="eastAsia"/>
                <w:color w:val="auto"/>
                <w:szCs w:val="21"/>
              </w:rPr>
              <w:t>联系人</w:t>
            </w:r>
          </w:p>
        </w:tc>
        <w:tc>
          <w:tcPr>
            <w:tcW w:w="1829" w:type="dxa"/>
            <w:gridSpan w:val="3"/>
            <w:noWrap w:val="0"/>
            <w:vAlign w:val="center"/>
          </w:tcPr>
          <w:p>
            <w:pPr>
              <w:spacing w:line="400" w:lineRule="exact"/>
              <w:rPr>
                <w:color w:val="auto"/>
                <w:szCs w:val="21"/>
              </w:rPr>
            </w:pPr>
          </w:p>
        </w:tc>
        <w:tc>
          <w:tcPr>
            <w:tcW w:w="1134" w:type="dxa"/>
            <w:gridSpan w:val="2"/>
            <w:noWrap w:val="0"/>
            <w:vAlign w:val="center"/>
          </w:tcPr>
          <w:p>
            <w:pPr>
              <w:spacing w:line="400" w:lineRule="exact"/>
              <w:rPr>
                <w:rFonts w:hAnsi="宋体"/>
                <w:color w:val="auto"/>
                <w:szCs w:val="21"/>
              </w:rPr>
            </w:pPr>
            <w:r>
              <w:rPr>
                <w:rFonts w:hAnsi="宋体"/>
                <w:color w:val="auto"/>
                <w:szCs w:val="21"/>
              </w:rPr>
              <w:t>联系电话</w:t>
            </w:r>
          </w:p>
        </w:tc>
        <w:tc>
          <w:tcPr>
            <w:tcW w:w="3119" w:type="dxa"/>
            <w:gridSpan w:val="8"/>
            <w:noWrap w:val="0"/>
            <w:vAlign w:val="center"/>
          </w:tcPr>
          <w:p>
            <w:pPr>
              <w:spacing w:line="40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50" w:type="dxa"/>
            <w:vMerge w:val="restart"/>
            <w:noWrap w:val="0"/>
            <w:vAlign w:val="center"/>
          </w:tcPr>
          <w:p>
            <w:pPr>
              <w:spacing w:line="400" w:lineRule="exact"/>
              <w:jc w:val="center"/>
              <w:rPr>
                <w:rFonts w:hAnsi="宋体"/>
                <w:b/>
                <w:color w:val="auto"/>
                <w:szCs w:val="21"/>
              </w:rPr>
            </w:pPr>
            <w:r>
              <w:rPr>
                <w:rFonts w:hAnsi="宋体"/>
                <w:b/>
                <w:color w:val="auto"/>
                <w:szCs w:val="21"/>
              </w:rPr>
              <w:t>项目</w:t>
            </w:r>
          </w:p>
          <w:p>
            <w:pPr>
              <w:spacing w:line="400" w:lineRule="exact"/>
              <w:jc w:val="center"/>
              <w:rPr>
                <w:b/>
                <w:color w:val="auto"/>
                <w:szCs w:val="21"/>
              </w:rPr>
            </w:pPr>
            <w:r>
              <w:rPr>
                <w:rFonts w:hAnsi="宋体"/>
                <w:b/>
                <w:color w:val="auto"/>
                <w:szCs w:val="21"/>
              </w:rPr>
              <w:t>负责人</w:t>
            </w:r>
          </w:p>
        </w:tc>
        <w:tc>
          <w:tcPr>
            <w:tcW w:w="1289" w:type="dxa"/>
            <w:noWrap w:val="0"/>
            <w:vAlign w:val="center"/>
          </w:tcPr>
          <w:p>
            <w:pPr>
              <w:spacing w:line="400" w:lineRule="exact"/>
              <w:jc w:val="center"/>
              <w:rPr>
                <w:color w:val="auto"/>
                <w:szCs w:val="21"/>
              </w:rPr>
            </w:pPr>
            <w:r>
              <w:rPr>
                <w:rFonts w:hint="eastAsia" w:hAnsi="宋体"/>
                <w:color w:val="auto"/>
                <w:szCs w:val="21"/>
              </w:rPr>
              <w:t>姓名</w:t>
            </w:r>
          </w:p>
        </w:tc>
        <w:tc>
          <w:tcPr>
            <w:tcW w:w="1120" w:type="dxa"/>
            <w:gridSpan w:val="2"/>
            <w:noWrap w:val="0"/>
            <w:vAlign w:val="center"/>
          </w:tcPr>
          <w:p>
            <w:pPr>
              <w:spacing w:line="400" w:lineRule="exact"/>
              <w:jc w:val="center"/>
              <w:rPr>
                <w:color w:val="auto"/>
                <w:szCs w:val="21"/>
              </w:rPr>
            </w:pPr>
          </w:p>
        </w:tc>
        <w:tc>
          <w:tcPr>
            <w:tcW w:w="709" w:type="dxa"/>
            <w:noWrap w:val="0"/>
            <w:vAlign w:val="center"/>
          </w:tcPr>
          <w:p>
            <w:pPr>
              <w:spacing w:line="400" w:lineRule="exact"/>
              <w:jc w:val="center"/>
              <w:rPr>
                <w:color w:val="auto"/>
                <w:szCs w:val="21"/>
              </w:rPr>
            </w:pPr>
            <w:r>
              <w:rPr>
                <w:rFonts w:hAnsi="宋体"/>
                <w:color w:val="auto"/>
                <w:szCs w:val="21"/>
              </w:rPr>
              <w:t>性别</w:t>
            </w:r>
          </w:p>
        </w:tc>
        <w:tc>
          <w:tcPr>
            <w:tcW w:w="1134" w:type="dxa"/>
            <w:gridSpan w:val="2"/>
            <w:noWrap w:val="0"/>
            <w:vAlign w:val="center"/>
          </w:tcPr>
          <w:p>
            <w:pPr>
              <w:spacing w:line="400" w:lineRule="exact"/>
              <w:jc w:val="center"/>
              <w:rPr>
                <w:color w:val="auto"/>
                <w:szCs w:val="21"/>
              </w:rPr>
            </w:pPr>
          </w:p>
        </w:tc>
        <w:tc>
          <w:tcPr>
            <w:tcW w:w="1276" w:type="dxa"/>
            <w:gridSpan w:val="3"/>
            <w:noWrap w:val="0"/>
            <w:vAlign w:val="center"/>
          </w:tcPr>
          <w:p>
            <w:pPr>
              <w:spacing w:line="400" w:lineRule="exact"/>
              <w:jc w:val="center"/>
              <w:rPr>
                <w:color w:val="auto"/>
                <w:szCs w:val="21"/>
              </w:rPr>
            </w:pPr>
            <w:r>
              <w:rPr>
                <w:rFonts w:hAnsi="宋体"/>
                <w:color w:val="auto"/>
                <w:szCs w:val="21"/>
              </w:rPr>
              <w:t>出生年月</w:t>
            </w:r>
          </w:p>
        </w:tc>
        <w:tc>
          <w:tcPr>
            <w:tcW w:w="567" w:type="dxa"/>
            <w:gridSpan w:val="3"/>
            <w:noWrap w:val="0"/>
            <w:vAlign w:val="center"/>
          </w:tcPr>
          <w:p>
            <w:pPr>
              <w:spacing w:line="400" w:lineRule="exact"/>
              <w:jc w:val="center"/>
              <w:rPr>
                <w:color w:val="auto"/>
                <w:szCs w:val="21"/>
              </w:rPr>
            </w:pPr>
          </w:p>
        </w:tc>
        <w:tc>
          <w:tcPr>
            <w:tcW w:w="709" w:type="dxa"/>
            <w:noWrap w:val="0"/>
            <w:vAlign w:val="center"/>
          </w:tcPr>
          <w:p>
            <w:pPr>
              <w:spacing w:line="400" w:lineRule="exact"/>
              <w:jc w:val="center"/>
              <w:rPr>
                <w:color w:val="auto"/>
                <w:szCs w:val="21"/>
              </w:rPr>
            </w:pPr>
            <w:r>
              <w:rPr>
                <w:rFonts w:hAnsi="宋体"/>
                <w:color w:val="auto"/>
                <w:szCs w:val="21"/>
              </w:rPr>
              <w:t>学历</w:t>
            </w:r>
          </w:p>
        </w:tc>
        <w:tc>
          <w:tcPr>
            <w:tcW w:w="567" w:type="dxa"/>
            <w:noWrap w:val="0"/>
            <w:vAlign w:val="center"/>
          </w:tcPr>
          <w:p>
            <w:pPr>
              <w:spacing w:line="4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50" w:type="dxa"/>
            <w:vMerge w:val="continue"/>
            <w:noWrap w:val="0"/>
            <w:vAlign w:val="center"/>
          </w:tcPr>
          <w:p>
            <w:pPr>
              <w:spacing w:line="400" w:lineRule="exact"/>
              <w:jc w:val="center"/>
              <w:rPr>
                <w:b/>
                <w:color w:val="auto"/>
                <w:szCs w:val="21"/>
              </w:rPr>
            </w:pPr>
          </w:p>
        </w:tc>
        <w:tc>
          <w:tcPr>
            <w:tcW w:w="1289" w:type="dxa"/>
            <w:noWrap w:val="0"/>
            <w:vAlign w:val="center"/>
          </w:tcPr>
          <w:p>
            <w:pPr>
              <w:spacing w:line="400" w:lineRule="exact"/>
              <w:ind w:left="-57" w:right="-57"/>
              <w:jc w:val="center"/>
              <w:rPr>
                <w:color w:val="auto"/>
                <w:szCs w:val="21"/>
              </w:rPr>
            </w:pPr>
            <w:r>
              <w:rPr>
                <w:rFonts w:hAnsi="宋体"/>
                <w:color w:val="auto"/>
                <w:szCs w:val="21"/>
              </w:rPr>
              <w:t>职称</w:t>
            </w:r>
          </w:p>
        </w:tc>
        <w:tc>
          <w:tcPr>
            <w:tcW w:w="1120" w:type="dxa"/>
            <w:gridSpan w:val="2"/>
            <w:noWrap w:val="0"/>
            <w:vAlign w:val="center"/>
          </w:tcPr>
          <w:p>
            <w:pPr>
              <w:spacing w:line="400" w:lineRule="exact"/>
              <w:jc w:val="center"/>
              <w:rPr>
                <w:color w:val="auto"/>
                <w:szCs w:val="21"/>
              </w:rPr>
            </w:pPr>
          </w:p>
        </w:tc>
        <w:tc>
          <w:tcPr>
            <w:tcW w:w="709" w:type="dxa"/>
            <w:noWrap w:val="0"/>
            <w:vAlign w:val="center"/>
          </w:tcPr>
          <w:p>
            <w:pPr>
              <w:spacing w:line="400" w:lineRule="exact"/>
              <w:jc w:val="center"/>
              <w:rPr>
                <w:color w:val="auto"/>
                <w:szCs w:val="21"/>
              </w:rPr>
            </w:pPr>
            <w:r>
              <w:rPr>
                <w:rFonts w:hAnsi="宋体"/>
                <w:color w:val="auto"/>
                <w:szCs w:val="21"/>
              </w:rPr>
              <w:t>职务</w:t>
            </w:r>
          </w:p>
        </w:tc>
        <w:tc>
          <w:tcPr>
            <w:tcW w:w="1134" w:type="dxa"/>
            <w:gridSpan w:val="2"/>
            <w:noWrap w:val="0"/>
            <w:vAlign w:val="center"/>
          </w:tcPr>
          <w:p>
            <w:pPr>
              <w:spacing w:line="400" w:lineRule="exact"/>
              <w:jc w:val="center"/>
              <w:rPr>
                <w:color w:val="auto"/>
                <w:szCs w:val="21"/>
              </w:rPr>
            </w:pPr>
          </w:p>
        </w:tc>
        <w:tc>
          <w:tcPr>
            <w:tcW w:w="1276" w:type="dxa"/>
            <w:gridSpan w:val="3"/>
            <w:noWrap w:val="0"/>
            <w:vAlign w:val="center"/>
          </w:tcPr>
          <w:p>
            <w:pPr>
              <w:spacing w:line="400" w:lineRule="exact"/>
              <w:jc w:val="center"/>
              <w:rPr>
                <w:color w:val="auto"/>
                <w:szCs w:val="21"/>
              </w:rPr>
            </w:pPr>
            <w:r>
              <w:rPr>
                <w:rFonts w:hAnsi="宋体"/>
                <w:color w:val="auto"/>
                <w:szCs w:val="21"/>
              </w:rPr>
              <w:t>现从事专业</w:t>
            </w:r>
          </w:p>
        </w:tc>
        <w:tc>
          <w:tcPr>
            <w:tcW w:w="1843" w:type="dxa"/>
            <w:gridSpan w:val="5"/>
            <w:noWrap w:val="0"/>
            <w:vAlign w:val="center"/>
          </w:tcPr>
          <w:p>
            <w:pPr>
              <w:spacing w:line="4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50" w:type="dxa"/>
            <w:vMerge w:val="continue"/>
            <w:noWrap w:val="0"/>
            <w:vAlign w:val="center"/>
          </w:tcPr>
          <w:p>
            <w:pPr>
              <w:spacing w:line="400" w:lineRule="exact"/>
              <w:jc w:val="center"/>
              <w:rPr>
                <w:b/>
                <w:color w:val="auto"/>
                <w:szCs w:val="21"/>
              </w:rPr>
            </w:pPr>
          </w:p>
        </w:tc>
        <w:tc>
          <w:tcPr>
            <w:tcW w:w="1289" w:type="dxa"/>
            <w:noWrap w:val="0"/>
            <w:vAlign w:val="center"/>
          </w:tcPr>
          <w:p>
            <w:pPr>
              <w:spacing w:line="400" w:lineRule="exact"/>
              <w:ind w:left="-57" w:right="-57"/>
              <w:jc w:val="center"/>
              <w:rPr>
                <w:rFonts w:hAnsi="宋体"/>
                <w:color w:val="auto"/>
                <w:szCs w:val="21"/>
              </w:rPr>
            </w:pPr>
            <w:r>
              <w:rPr>
                <w:rFonts w:hint="eastAsia" w:hAnsi="宋体"/>
                <w:color w:val="auto"/>
                <w:szCs w:val="21"/>
              </w:rPr>
              <w:t>手机</w:t>
            </w:r>
          </w:p>
        </w:tc>
        <w:tc>
          <w:tcPr>
            <w:tcW w:w="1120" w:type="dxa"/>
            <w:gridSpan w:val="2"/>
            <w:noWrap w:val="0"/>
            <w:vAlign w:val="center"/>
          </w:tcPr>
          <w:p>
            <w:pPr>
              <w:spacing w:line="400" w:lineRule="exact"/>
              <w:jc w:val="center"/>
              <w:rPr>
                <w:color w:val="auto"/>
                <w:szCs w:val="21"/>
              </w:rPr>
            </w:pPr>
          </w:p>
        </w:tc>
        <w:tc>
          <w:tcPr>
            <w:tcW w:w="709" w:type="dxa"/>
            <w:noWrap w:val="0"/>
            <w:vAlign w:val="center"/>
          </w:tcPr>
          <w:p>
            <w:pPr>
              <w:spacing w:line="400" w:lineRule="exact"/>
              <w:jc w:val="center"/>
              <w:rPr>
                <w:rFonts w:hAnsi="宋体"/>
                <w:color w:val="auto"/>
                <w:szCs w:val="21"/>
              </w:rPr>
            </w:pPr>
            <w:r>
              <w:rPr>
                <w:rFonts w:hint="eastAsia" w:hAnsi="宋体"/>
                <w:color w:val="auto"/>
                <w:szCs w:val="21"/>
              </w:rPr>
              <w:t>传真</w:t>
            </w:r>
          </w:p>
        </w:tc>
        <w:tc>
          <w:tcPr>
            <w:tcW w:w="1134" w:type="dxa"/>
            <w:gridSpan w:val="2"/>
            <w:noWrap w:val="0"/>
            <w:vAlign w:val="center"/>
          </w:tcPr>
          <w:p>
            <w:pPr>
              <w:spacing w:line="400" w:lineRule="exact"/>
              <w:jc w:val="center"/>
              <w:rPr>
                <w:color w:val="auto"/>
                <w:szCs w:val="21"/>
              </w:rPr>
            </w:pPr>
          </w:p>
        </w:tc>
        <w:tc>
          <w:tcPr>
            <w:tcW w:w="1276" w:type="dxa"/>
            <w:gridSpan w:val="3"/>
            <w:noWrap w:val="0"/>
            <w:vAlign w:val="center"/>
          </w:tcPr>
          <w:p>
            <w:pPr>
              <w:spacing w:line="400" w:lineRule="exact"/>
              <w:jc w:val="center"/>
              <w:rPr>
                <w:rFonts w:hAnsi="宋体"/>
                <w:color w:val="auto"/>
                <w:szCs w:val="21"/>
              </w:rPr>
            </w:pPr>
            <w:r>
              <w:rPr>
                <w:rFonts w:hint="eastAsia" w:hAnsi="宋体"/>
                <w:color w:val="auto"/>
                <w:szCs w:val="21"/>
              </w:rPr>
              <w:t>邮箱</w:t>
            </w:r>
          </w:p>
        </w:tc>
        <w:tc>
          <w:tcPr>
            <w:tcW w:w="1843" w:type="dxa"/>
            <w:gridSpan w:val="5"/>
            <w:noWrap w:val="0"/>
            <w:vAlign w:val="center"/>
          </w:tcPr>
          <w:p>
            <w:pPr>
              <w:spacing w:line="4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50" w:type="dxa"/>
            <w:noWrap w:val="0"/>
            <w:vAlign w:val="center"/>
          </w:tcPr>
          <w:p>
            <w:pPr>
              <w:spacing w:line="400" w:lineRule="exact"/>
              <w:jc w:val="center"/>
              <w:rPr>
                <w:rFonts w:hAnsi="宋体"/>
                <w:b/>
                <w:color w:val="auto"/>
                <w:szCs w:val="21"/>
              </w:rPr>
            </w:pPr>
            <w:r>
              <w:rPr>
                <w:rFonts w:hint="eastAsia" w:hAnsi="宋体"/>
                <w:b/>
                <w:color w:val="auto"/>
                <w:szCs w:val="21"/>
              </w:rPr>
              <w:t>项目</w:t>
            </w:r>
          </w:p>
          <w:p>
            <w:pPr>
              <w:spacing w:line="400" w:lineRule="exact"/>
              <w:jc w:val="center"/>
              <w:rPr>
                <w:rFonts w:hAnsi="宋体"/>
                <w:b/>
                <w:color w:val="auto"/>
                <w:szCs w:val="21"/>
              </w:rPr>
            </w:pPr>
            <w:r>
              <w:rPr>
                <w:rFonts w:hint="eastAsia" w:hAnsi="宋体"/>
                <w:b/>
                <w:color w:val="auto"/>
                <w:szCs w:val="21"/>
              </w:rPr>
              <w:t>联系人</w:t>
            </w:r>
          </w:p>
        </w:tc>
        <w:tc>
          <w:tcPr>
            <w:tcW w:w="1289" w:type="dxa"/>
            <w:noWrap w:val="0"/>
            <w:vAlign w:val="center"/>
          </w:tcPr>
          <w:p>
            <w:pPr>
              <w:spacing w:line="400" w:lineRule="exact"/>
              <w:jc w:val="center"/>
              <w:rPr>
                <w:rFonts w:hAnsi="宋体"/>
                <w:color w:val="auto"/>
                <w:szCs w:val="21"/>
              </w:rPr>
            </w:pPr>
            <w:r>
              <w:rPr>
                <w:rFonts w:hint="eastAsia" w:hAnsi="宋体"/>
                <w:color w:val="auto"/>
                <w:szCs w:val="21"/>
              </w:rPr>
              <w:t>姓名</w:t>
            </w:r>
          </w:p>
        </w:tc>
        <w:tc>
          <w:tcPr>
            <w:tcW w:w="979" w:type="dxa"/>
            <w:noWrap w:val="0"/>
            <w:vAlign w:val="center"/>
          </w:tcPr>
          <w:p>
            <w:pPr>
              <w:spacing w:line="400" w:lineRule="exact"/>
              <w:jc w:val="center"/>
              <w:rPr>
                <w:rFonts w:hAnsi="宋体"/>
                <w:color w:val="auto"/>
                <w:szCs w:val="21"/>
              </w:rPr>
            </w:pPr>
          </w:p>
        </w:tc>
        <w:tc>
          <w:tcPr>
            <w:tcW w:w="1275" w:type="dxa"/>
            <w:gridSpan w:val="3"/>
            <w:noWrap w:val="0"/>
            <w:vAlign w:val="center"/>
          </w:tcPr>
          <w:p>
            <w:pPr>
              <w:spacing w:line="400" w:lineRule="exact"/>
              <w:ind w:left="84"/>
              <w:jc w:val="center"/>
              <w:rPr>
                <w:rFonts w:hAnsi="宋体"/>
                <w:color w:val="auto"/>
                <w:szCs w:val="21"/>
              </w:rPr>
            </w:pPr>
            <w:r>
              <w:rPr>
                <w:rFonts w:hint="eastAsia" w:hAnsi="宋体"/>
                <w:color w:val="auto"/>
                <w:szCs w:val="21"/>
              </w:rPr>
              <w:t>联系电话</w:t>
            </w:r>
          </w:p>
        </w:tc>
        <w:tc>
          <w:tcPr>
            <w:tcW w:w="1418" w:type="dxa"/>
            <w:gridSpan w:val="2"/>
            <w:noWrap w:val="0"/>
            <w:vAlign w:val="center"/>
          </w:tcPr>
          <w:p>
            <w:pPr>
              <w:spacing w:line="400" w:lineRule="exact"/>
              <w:jc w:val="center"/>
              <w:rPr>
                <w:rFonts w:hAnsi="宋体"/>
                <w:color w:val="auto"/>
                <w:szCs w:val="21"/>
              </w:rPr>
            </w:pPr>
          </w:p>
        </w:tc>
        <w:tc>
          <w:tcPr>
            <w:tcW w:w="992" w:type="dxa"/>
            <w:gridSpan w:val="4"/>
            <w:noWrap w:val="0"/>
            <w:vAlign w:val="center"/>
          </w:tcPr>
          <w:p>
            <w:pPr>
              <w:widowControl/>
              <w:spacing w:line="400" w:lineRule="exact"/>
              <w:jc w:val="center"/>
              <w:rPr>
                <w:rFonts w:hAnsi="宋体"/>
                <w:color w:val="auto"/>
                <w:szCs w:val="21"/>
              </w:rPr>
            </w:pPr>
            <w:r>
              <w:rPr>
                <w:rFonts w:hint="eastAsia" w:hAnsi="宋体"/>
                <w:color w:val="auto"/>
                <w:szCs w:val="21"/>
              </w:rPr>
              <w:t>邮箱</w:t>
            </w:r>
          </w:p>
        </w:tc>
        <w:tc>
          <w:tcPr>
            <w:tcW w:w="1418" w:type="dxa"/>
            <w:gridSpan w:val="3"/>
            <w:noWrap w:val="0"/>
            <w:vAlign w:val="center"/>
          </w:tcPr>
          <w:p>
            <w:pPr>
              <w:spacing w:line="400" w:lineRule="exact"/>
              <w:jc w:val="cente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50" w:type="dxa"/>
            <w:vMerge w:val="restart"/>
            <w:noWrap w:val="0"/>
            <w:vAlign w:val="center"/>
          </w:tcPr>
          <w:p>
            <w:pPr>
              <w:spacing w:line="400" w:lineRule="exact"/>
              <w:jc w:val="center"/>
              <w:rPr>
                <w:b/>
                <w:color w:val="auto"/>
                <w:szCs w:val="21"/>
              </w:rPr>
            </w:pPr>
            <w:r>
              <w:rPr>
                <w:rFonts w:hAnsi="宋体"/>
                <w:b/>
                <w:color w:val="auto"/>
                <w:szCs w:val="21"/>
              </w:rPr>
              <w:t>项目组</w:t>
            </w:r>
          </w:p>
        </w:tc>
        <w:tc>
          <w:tcPr>
            <w:tcW w:w="1289" w:type="dxa"/>
            <w:noWrap w:val="0"/>
            <w:vAlign w:val="center"/>
          </w:tcPr>
          <w:p>
            <w:pPr>
              <w:spacing w:line="400" w:lineRule="exact"/>
              <w:jc w:val="center"/>
              <w:rPr>
                <w:color w:val="auto"/>
                <w:szCs w:val="21"/>
              </w:rPr>
            </w:pPr>
            <w:r>
              <w:rPr>
                <w:rFonts w:hAnsi="宋体"/>
                <w:color w:val="auto"/>
                <w:szCs w:val="21"/>
              </w:rPr>
              <w:t>总人数</w:t>
            </w:r>
          </w:p>
        </w:tc>
        <w:tc>
          <w:tcPr>
            <w:tcW w:w="979" w:type="dxa"/>
            <w:noWrap w:val="0"/>
            <w:vAlign w:val="center"/>
          </w:tcPr>
          <w:p>
            <w:pPr>
              <w:spacing w:line="400" w:lineRule="exact"/>
              <w:jc w:val="center"/>
              <w:rPr>
                <w:color w:val="auto"/>
                <w:szCs w:val="21"/>
              </w:rPr>
            </w:pPr>
            <w:r>
              <w:rPr>
                <w:rFonts w:hAnsi="宋体"/>
                <w:color w:val="auto"/>
                <w:szCs w:val="21"/>
              </w:rPr>
              <w:t>正高级</w:t>
            </w:r>
          </w:p>
        </w:tc>
        <w:tc>
          <w:tcPr>
            <w:tcW w:w="1275" w:type="dxa"/>
            <w:gridSpan w:val="3"/>
            <w:noWrap w:val="0"/>
            <w:vAlign w:val="center"/>
          </w:tcPr>
          <w:p>
            <w:pPr>
              <w:spacing w:line="400" w:lineRule="exact"/>
              <w:ind w:left="84"/>
              <w:jc w:val="center"/>
              <w:rPr>
                <w:color w:val="auto"/>
                <w:szCs w:val="21"/>
              </w:rPr>
            </w:pPr>
            <w:r>
              <w:rPr>
                <w:rFonts w:hAnsi="宋体"/>
                <w:color w:val="auto"/>
                <w:szCs w:val="21"/>
              </w:rPr>
              <w:t>副高级</w:t>
            </w:r>
          </w:p>
        </w:tc>
        <w:tc>
          <w:tcPr>
            <w:tcW w:w="1418" w:type="dxa"/>
            <w:gridSpan w:val="2"/>
            <w:noWrap w:val="0"/>
            <w:vAlign w:val="center"/>
          </w:tcPr>
          <w:p>
            <w:pPr>
              <w:spacing w:line="400" w:lineRule="exact"/>
              <w:jc w:val="center"/>
              <w:rPr>
                <w:color w:val="auto"/>
                <w:szCs w:val="21"/>
              </w:rPr>
            </w:pPr>
            <w:r>
              <w:rPr>
                <w:rFonts w:hAnsi="宋体"/>
                <w:color w:val="auto"/>
                <w:szCs w:val="21"/>
              </w:rPr>
              <w:t>中级</w:t>
            </w:r>
          </w:p>
        </w:tc>
        <w:tc>
          <w:tcPr>
            <w:tcW w:w="992" w:type="dxa"/>
            <w:gridSpan w:val="4"/>
            <w:noWrap w:val="0"/>
            <w:vAlign w:val="center"/>
          </w:tcPr>
          <w:p>
            <w:pPr>
              <w:widowControl/>
              <w:spacing w:line="400" w:lineRule="exact"/>
              <w:jc w:val="center"/>
              <w:rPr>
                <w:color w:val="auto"/>
                <w:szCs w:val="21"/>
              </w:rPr>
            </w:pPr>
            <w:r>
              <w:rPr>
                <w:rFonts w:hAnsi="宋体"/>
                <w:color w:val="auto"/>
                <w:szCs w:val="21"/>
              </w:rPr>
              <w:t>初级</w:t>
            </w:r>
          </w:p>
        </w:tc>
        <w:tc>
          <w:tcPr>
            <w:tcW w:w="1418" w:type="dxa"/>
            <w:gridSpan w:val="3"/>
            <w:noWrap w:val="0"/>
            <w:vAlign w:val="center"/>
          </w:tcPr>
          <w:p>
            <w:pPr>
              <w:spacing w:line="400" w:lineRule="exact"/>
              <w:jc w:val="center"/>
              <w:rPr>
                <w:color w:val="auto"/>
                <w:szCs w:val="21"/>
              </w:rPr>
            </w:pPr>
            <w:r>
              <w:rPr>
                <w:rFonts w:hAnsi="宋体"/>
                <w:color w:val="auto"/>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50" w:type="dxa"/>
            <w:vMerge w:val="continue"/>
            <w:noWrap w:val="0"/>
            <w:vAlign w:val="top"/>
          </w:tcPr>
          <w:p>
            <w:pPr>
              <w:spacing w:line="400" w:lineRule="exact"/>
              <w:rPr>
                <w:color w:val="auto"/>
                <w:szCs w:val="21"/>
              </w:rPr>
            </w:pPr>
          </w:p>
        </w:tc>
        <w:tc>
          <w:tcPr>
            <w:tcW w:w="1289" w:type="dxa"/>
            <w:noWrap w:val="0"/>
            <w:vAlign w:val="center"/>
          </w:tcPr>
          <w:p>
            <w:pPr>
              <w:spacing w:line="400" w:lineRule="exact"/>
              <w:jc w:val="center"/>
              <w:rPr>
                <w:color w:val="auto"/>
                <w:szCs w:val="21"/>
              </w:rPr>
            </w:pPr>
          </w:p>
        </w:tc>
        <w:tc>
          <w:tcPr>
            <w:tcW w:w="979" w:type="dxa"/>
            <w:noWrap w:val="0"/>
            <w:vAlign w:val="center"/>
          </w:tcPr>
          <w:p>
            <w:pPr>
              <w:spacing w:line="400" w:lineRule="exact"/>
              <w:jc w:val="center"/>
              <w:rPr>
                <w:color w:val="auto"/>
                <w:szCs w:val="21"/>
              </w:rPr>
            </w:pPr>
          </w:p>
        </w:tc>
        <w:tc>
          <w:tcPr>
            <w:tcW w:w="1275" w:type="dxa"/>
            <w:gridSpan w:val="3"/>
            <w:noWrap w:val="0"/>
            <w:vAlign w:val="center"/>
          </w:tcPr>
          <w:p>
            <w:pPr>
              <w:spacing w:line="400" w:lineRule="exact"/>
              <w:jc w:val="center"/>
              <w:rPr>
                <w:color w:val="auto"/>
                <w:szCs w:val="21"/>
              </w:rPr>
            </w:pPr>
          </w:p>
        </w:tc>
        <w:tc>
          <w:tcPr>
            <w:tcW w:w="1418" w:type="dxa"/>
            <w:gridSpan w:val="2"/>
            <w:noWrap w:val="0"/>
            <w:vAlign w:val="center"/>
          </w:tcPr>
          <w:p>
            <w:pPr>
              <w:spacing w:line="400" w:lineRule="exact"/>
              <w:jc w:val="center"/>
              <w:rPr>
                <w:color w:val="auto"/>
                <w:szCs w:val="21"/>
              </w:rPr>
            </w:pPr>
          </w:p>
        </w:tc>
        <w:tc>
          <w:tcPr>
            <w:tcW w:w="992" w:type="dxa"/>
            <w:gridSpan w:val="4"/>
            <w:noWrap w:val="0"/>
            <w:vAlign w:val="center"/>
          </w:tcPr>
          <w:p>
            <w:pPr>
              <w:spacing w:line="400" w:lineRule="exact"/>
              <w:jc w:val="center"/>
              <w:rPr>
                <w:color w:val="auto"/>
                <w:szCs w:val="21"/>
              </w:rPr>
            </w:pPr>
          </w:p>
        </w:tc>
        <w:tc>
          <w:tcPr>
            <w:tcW w:w="1418" w:type="dxa"/>
            <w:gridSpan w:val="3"/>
            <w:noWrap w:val="0"/>
            <w:vAlign w:val="center"/>
          </w:tcPr>
          <w:p>
            <w:pPr>
              <w:spacing w:line="4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50" w:type="dxa"/>
            <w:vMerge w:val="restart"/>
            <w:noWrap w:val="0"/>
            <w:vAlign w:val="center"/>
          </w:tcPr>
          <w:p>
            <w:pPr>
              <w:spacing w:line="400" w:lineRule="exact"/>
              <w:ind w:left="-113" w:right="-113"/>
              <w:jc w:val="center"/>
              <w:rPr>
                <w:b/>
                <w:color w:val="auto"/>
                <w:szCs w:val="21"/>
              </w:rPr>
            </w:pPr>
            <w:r>
              <w:rPr>
                <w:rFonts w:hint="eastAsia"/>
                <w:b/>
                <w:color w:val="auto"/>
                <w:szCs w:val="21"/>
              </w:rPr>
              <w:t>经费预算</w:t>
            </w:r>
          </w:p>
        </w:tc>
        <w:tc>
          <w:tcPr>
            <w:tcW w:w="2268" w:type="dxa"/>
            <w:gridSpan w:val="2"/>
            <w:vMerge w:val="restart"/>
            <w:noWrap w:val="0"/>
            <w:vAlign w:val="top"/>
          </w:tcPr>
          <w:p>
            <w:pPr>
              <w:spacing w:line="400" w:lineRule="exact"/>
              <w:rPr>
                <w:rFonts w:ascii="宋体" w:hAnsi="宋体" w:cs="仿宋_GB2312"/>
                <w:color w:val="auto"/>
                <w:szCs w:val="21"/>
              </w:rPr>
            </w:pPr>
          </w:p>
          <w:p>
            <w:pPr>
              <w:spacing w:line="400" w:lineRule="exact"/>
              <w:ind w:firstLine="1470" w:firstLineChars="700"/>
              <w:rPr>
                <w:color w:val="auto"/>
                <w:szCs w:val="21"/>
              </w:rPr>
            </w:pPr>
            <w:r>
              <w:rPr>
                <w:rFonts w:hint="eastAsia" w:ascii="宋体" w:hAnsi="宋体" w:cs="仿宋_GB2312"/>
                <w:color w:val="auto"/>
                <w:szCs w:val="21"/>
              </w:rPr>
              <w:t>万元</w:t>
            </w:r>
          </w:p>
        </w:tc>
        <w:tc>
          <w:tcPr>
            <w:tcW w:w="1275" w:type="dxa"/>
            <w:gridSpan w:val="3"/>
            <w:noWrap w:val="0"/>
            <w:vAlign w:val="top"/>
          </w:tcPr>
          <w:p>
            <w:pPr>
              <w:spacing w:line="400" w:lineRule="exact"/>
              <w:rPr>
                <w:color w:val="auto"/>
                <w:szCs w:val="21"/>
              </w:rPr>
            </w:pPr>
            <w:r>
              <w:rPr>
                <w:rFonts w:hint="eastAsia"/>
                <w:color w:val="auto"/>
                <w:szCs w:val="21"/>
              </w:rPr>
              <w:t>专项资金</w:t>
            </w:r>
          </w:p>
        </w:tc>
        <w:tc>
          <w:tcPr>
            <w:tcW w:w="3828" w:type="dxa"/>
            <w:gridSpan w:val="9"/>
            <w:noWrap w:val="0"/>
            <w:vAlign w:val="top"/>
          </w:tcPr>
          <w:p>
            <w:pPr>
              <w:spacing w:line="400" w:lineRule="exact"/>
              <w:ind w:firstLine="1680" w:firstLineChars="800"/>
              <w:rPr>
                <w:color w:val="auto"/>
                <w:szCs w:val="21"/>
              </w:rPr>
            </w:pPr>
            <w:r>
              <w:rPr>
                <w:rFonts w:hint="eastAsia" w:ascii="宋体" w:hAnsi="宋体" w:cs="仿宋_GB2312"/>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50" w:type="dxa"/>
            <w:vMerge w:val="continue"/>
            <w:noWrap w:val="0"/>
            <w:vAlign w:val="center"/>
          </w:tcPr>
          <w:p>
            <w:pPr>
              <w:spacing w:line="400" w:lineRule="exact"/>
              <w:ind w:left="-113" w:right="-113"/>
              <w:rPr>
                <w:b/>
                <w:color w:val="auto"/>
                <w:szCs w:val="21"/>
              </w:rPr>
            </w:pPr>
          </w:p>
        </w:tc>
        <w:tc>
          <w:tcPr>
            <w:tcW w:w="2268" w:type="dxa"/>
            <w:gridSpan w:val="2"/>
            <w:vMerge w:val="continue"/>
            <w:noWrap w:val="0"/>
            <w:vAlign w:val="top"/>
          </w:tcPr>
          <w:p>
            <w:pPr>
              <w:spacing w:line="400" w:lineRule="exact"/>
              <w:rPr>
                <w:rFonts w:ascii="宋体" w:hAnsi="宋体" w:cs="仿宋_GB2312"/>
                <w:color w:val="auto"/>
                <w:szCs w:val="21"/>
              </w:rPr>
            </w:pPr>
          </w:p>
        </w:tc>
        <w:tc>
          <w:tcPr>
            <w:tcW w:w="1275" w:type="dxa"/>
            <w:gridSpan w:val="3"/>
            <w:noWrap w:val="0"/>
            <w:vAlign w:val="top"/>
          </w:tcPr>
          <w:p>
            <w:pPr>
              <w:spacing w:line="400" w:lineRule="exact"/>
              <w:rPr>
                <w:color w:val="auto"/>
                <w:szCs w:val="21"/>
              </w:rPr>
            </w:pPr>
            <w:r>
              <w:rPr>
                <w:rFonts w:hint="eastAsia"/>
                <w:color w:val="auto"/>
                <w:szCs w:val="21"/>
              </w:rPr>
              <w:t>自筹资金</w:t>
            </w:r>
          </w:p>
        </w:tc>
        <w:tc>
          <w:tcPr>
            <w:tcW w:w="3828" w:type="dxa"/>
            <w:gridSpan w:val="9"/>
            <w:noWrap w:val="0"/>
            <w:vAlign w:val="top"/>
          </w:tcPr>
          <w:p>
            <w:pPr>
              <w:spacing w:line="400" w:lineRule="exact"/>
              <w:ind w:firstLine="1680" w:firstLineChars="800"/>
              <w:rPr>
                <w:color w:val="auto"/>
                <w:szCs w:val="21"/>
              </w:rPr>
            </w:pPr>
            <w:r>
              <w:rPr>
                <w:rFonts w:hint="eastAsia" w:ascii="宋体" w:hAnsi="宋体" w:cs="仿宋_GB2312"/>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50" w:type="dxa"/>
            <w:vMerge w:val="continue"/>
            <w:noWrap w:val="0"/>
            <w:vAlign w:val="center"/>
          </w:tcPr>
          <w:p>
            <w:pPr>
              <w:spacing w:line="400" w:lineRule="exact"/>
              <w:ind w:left="-113" w:right="-113"/>
              <w:rPr>
                <w:b/>
                <w:color w:val="auto"/>
                <w:szCs w:val="21"/>
              </w:rPr>
            </w:pPr>
          </w:p>
        </w:tc>
        <w:tc>
          <w:tcPr>
            <w:tcW w:w="2268" w:type="dxa"/>
            <w:gridSpan w:val="2"/>
            <w:vMerge w:val="continue"/>
            <w:noWrap w:val="0"/>
            <w:vAlign w:val="top"/>
          </w:tcPr>
          <w:p>
            <w:pPr>
              <w:spacing w:line="400" w:lineRule="exact"/>
              <w:rPr>
                <w:color w:val="auto"/>
                <w:szCs w:val="21"/>
              </w:rPr>
            </w:pPr>
          </w:p>
        </w:tc>
        <w:tc>
          <w:tcPr>
            <w:tcW w:w="1275" w:type="dxa"/>
            <w:gridSpan w:val="3"/>
            <w:noWrap w:val="0"/>
            <w:vAlign w:val="top"/>
          </w:tcPr>
          <w:p>
            <w:pPr>
              <w:spacing w:line="400" w:lineRule="exact"/>
              <w:rPr>
                <w:color w:val="auto"/>
                <w:szCs w:val="21"/>
              </w:rPr>
            </w:pPr>
            <w:r>
              <w:rPr>
                <w:rFonts w:hint="eastAsia"/>
                <w:color w:val="auto"/>
                <w:szCs w:val="21"/>
              </w:rPr>
              <w:t>其  他</w:t>
            </w:r>
          </w:p>
        </w:tc>
        <w:tc>
          <w:tcPr>
            <w:tcW w:w="3828" w:type="dxa"/>
            <w:gridSpan w:val="9"/>
            <w:noWrap w:val="0"/>
            <w:vAlign w:val="top"/>
          </w:tcPr>
          <w:p>
            <w:pPr>
              <w:spacing w:line="400" w:lineRule="exact"/>
              <w:ind w:firstLine="1680" w:firstLineChars="800"/>
              <w:rPr>
                <w:color w:val="auto"/>
                <w:szCs w:val="21"/>
              </w:rPr>
            </w:pPr>
            <w:r>
              <w:rPr>
                <w:rFonts w:hint="eastAsia" w:ascii="宋体" w:hAnsi="宋体" w:cs="仿宋_GB2312"/>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75" w:hRule="atLeast"/>
          <w:jc w:val="center"/>
        </w:trPr>
        <w:tc>
          <w:tcPr>
            <w:tcW w:w="1350" w:type="dxa"/>
            <w:noWrap w:val="0"/>
            <w:vAlign w:val="center"/>
          </w:tcPr>
          <w:p>
            <w:pPr>
              <w:spacing w:line="400" w:lineRule="exact"/>
              <w:ind w:left="-113" w:right="-113"/>
              <w:jc w:val="center"/>
              <w:rPr>
                <w:rFonts w:hAnsi="宋体"/>
                <w:b/>
                <w:color w:val="auto"/>
                <w:szCs w:val="21"/>
              </w:rPr>
            </w:pPr>
            <w:r>
              <w:rPr>
                <w:rFonts w:hint="eastAsia" w:hAnsi="宋体"/>
                <w:b/>
                <w:color w:val="auto"/>
                <w:szCs w:val="21"/>
              </w:rPr>
              <w:t>预期成果</w:t>
            </w:r>
          </w:p>
        </w:tc>
        <w:tc>
          <w:tcPr>
            <w:tcW w:w="7371" w:type="dxa"/>
            <w:gridSpan w:val="14"/>
            <w:noWrap w:val="0"/>
            <w:vAlign w:val="top"/>
          </w:tcPr>
          <w:p>
            <w:pPr>
              <w:spacing w:line="400" w:lineRule="exact"/>
              <w:rPr>
                <w:rFonts w:ascii="宋体" w:hAnsi="宋体" w:cs="仿宋_GB2312"/>
                <w:color w:val="auto"/>
                <w:szCs w:val="21"/>
              </w:rPr>
            </w:pPr>
            <w:r>
              <w:rPr>
                <w:rFonts w:hint="eastAsia" w:ascii="宋体" w:hAnsi="宋体" w:cs="仿宋_GB2312"/>
                <w:color w:val="auto"/>
                <w:szCs w:val="21"/>
              </w:rPr>
              <w:t>□新产品    □新装置  □新材料  □新工艺（或新方法、新模式）</w:t>
            </w:r>
          </w:p>
          <w:p>
            <w:pPr>
              <w:spacing w:line="400" w:lineRule="exact"/>
              <w:rPr>
                <w:rFonts w:ascii="宋体" w:hAnsi="宋体" w:cs="仿宋_GB2312"/>
                <w:color w:val="auto"/>
                <w:szCs w:val="21"/>
              </w:rPr>
            </w:pPr>
            <w:r>
              <w:rPr>
                <w:rFonts w:hint="eastAsia" w:ascii="宋体" w:hAnsi="宋体" w:cs="仿宋_GB2312"/>
                <w:color w:val="auto"/>
                <w:szCs w:val="21"/>
              </w:rPr>
              <w:t>□研究报告  □论文论著   □计算机软件   □专利   □国家标准和行业重要技术标准</w:t>
            </w:r>
          </w:p>
          <w:p>
            <w:pPr>
              <w:spacing w:line="400" w:lineRule="exact"/>
              <w:rPr>
                <w:color w:val="auto"/>
                <w:szCs w:val="21"/>
              </w:rPr>
            </w:pPr>
            <w:r>
              <w:rPr>
                <w:rFonts w:hint="eastAsia" w:ascii="宋体" w:hAnsi="宋体" w:cs="仿宋_GB2312"/>
                <w:color w:val="auto"/>
                <w:szCs w:val="21"/>
              </w:rPr>
              <w:t>□其他</w:t>
            </w:r>
            <w:r>
              <w:rPr>
                <w:rFonts w:hint="eastAsia" w:ascii="宋体" w:hAnsi="宋体" w:cs="仿宋_GB2312"/>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0" w:hRule="atLeast"/>
          <w:jc w:val="center"/>
        </w:trPr>
        <w:tc>
          <w:tcPr>
            <w:tcW w:w="1350" w:type="dxa"/>
            <w:noWrap w:val="0"/>
            <w:vAlign w:val="center"/>
          </w:tcPr>
          <w:p>
            <w:pPr>
              <w:spacing w:line="400" w:lineRule="exact"/>
              <w:ind w:left="-113" w:right="-113"/>
              <w:rPr>
                <w:rFonts w:hAnsi="宋体"/>
                <w:b/>
                <w:color w:val="auto"/>
                <w:szCs w:val="21"/>
              </w:rPr>
            </w:pPr>
            <w:r>
              <w:rPr>
                <w:rFonts w:hint="eastAsia" w:hAnsi="宋体"/>
                <w:b/>
                <w:color w:val="auto"/>
                <w:szCs w:val="21"/>
              </w:rPr>
              <w:t>项目内容概述（500字以内）</w:t>
            </w:r>
          </w:p>
        </w:tc>
        <w:tc>
          <w:tcPr>
            <w:tcW w:w="7371" w:type="dxa"/>
            <w:gridSpan w:val="14"/>
            <w:noWrap w:val="0"/>
            <w:vAlign w:val="top"/>
          </w:tcPr>
          <w:p>
            <w:pPr>
              <w:spacing w:line="400" w:lineRule="exact"/>
              <w:rPr>
                <w:rFonts w:hint="eastAsia" w:eastAsia="宋体"/>
                <w:color w:val="auto"/>
                <w:szCs w:val="21"/>
                <w:lang w:val="en-US" w:eastAsia="zh-CN"/>
              </w:rPr>
            </w:pPr>
            <w:r>
              <w:rPr>
                <w:rFonts w:hint="eastAsia"/>
                <w:color w:val="auto"/>
                <w:szCs w:val="21"/>
                <w:lang w:val="en-US" w:eastAsia="zh-CN"/>
              </w:rPr>
              <w:t xml:space="preserve">      阐述本项目的意义和有用性，重点解决什么难点或问题，介绍本专题研究的具体思路、举措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0" w:hRule="atLeast"/>
          <w:jc w:val="center"/>
        </w:trPr>
        <w:tc>
          <w:tcPr>
            <w:tcW w:w="1350" w:type="dxa"/>
            <w:noWrap w:val="0"/>
            <w:vAlign w:val="center"/>
          </w:tcPr>
          <w:p>
            <w:pPr>
              <w:adjustRightInd w:val="0"/>
              <w:snapToGrid w:val="0"/>
              <w:spacing w:line="400" w:lineRule="exact"/>
              <w:ind w:left="-105" w:leftChars="-50" w:right="-105" w:rightChars="-50"/>
              <w:rPr>
                <w:rFonts w:hAnsi="宋体"/>
                <w:b/>
                <w:color w:val="auto"/>
                <w:szCs w:val="21"/>
              </w:rPr>
            </w:pPr>
            <w:r>
              <w:rPr>
                <w:rFonts w:hint="eastAsia" w:hAnsi="宋体"/>
                <w:b/>
                <w:color w:val="auto"/>
                <w:szCs w:val="21"/>
              </w:rPr>
              <w:t>总体目标及考核指标（500字以内）</w:t>
            </w:r>
          </w:p>
        </w:tc>
        <w:tc>
          <w:tcPr>
            <w:tcW w:w="7371" w:type="dxa"/>
            <w:gridSpan w:val="14"/>
            <w:noWrap w:val="0"/>
            <w:vAlign w:val="top"/>
          </w:tcPr>
          <w:p>
            <w:pPr>
              <w:spacing w:line="400" w:lineRule="exact"/>
              <w:rPr>
                <w:color w:val="auto"/>
                <w:szCs w:val="21"/>
              </w:rPr>
            </w:pPr>
          </w:p>
        </w:tc>
      </w:tr>
    </w:tbl>
    <w:p>
      <w:pPr>
        <w:snapToGrid w:val="0"/>
        <w:spacing w:line="560" w:lineRule="exact"/>
        <w:ind w:right="26"/>
        <w:jc w:val="center"/>
        <w:rPr>
          <w:rFonts w:hint="eastAsia" w:ascii="华文中宋" w:hAnsi="华文中宋" w:eastAsia="华文中宋" w:cs="华文中宋"/>
          <w:b/>
          <w:bCs/>
          <w:color w:val="auto"/>
          <w:sz w:val="44"/>
          <w:szCs w:val="44"/>
        </w:rPr>
      </w:pPr>
    </w:p>
    <w:p>
      <w:pPr>
        <w:snapToGrid w:val="0"/>
        <w:spacing w:line="560" w:lineRule="exact"/>
        <w:ind w:right="26"/>
        <w:jc w:val="center"/>
        <w:rPr>
          <w:rFonts w:hint="eastAsia" w:ascii="华文中宋" w:hAnsi="华文中宋" w:eastAsia="华文中宋" w:cs="华文中宋"/>
          <w:b/>
          <w:bCs/>
          <w:color w:val="auto"/>
          <w:sz w:val="44"/>
          <w:szCs w:val="44"/>
        </w:rPr>
      </w:pPr>
    </w:p>
    <w:p>
      <w:pPr>
        <w:snapToGrid w:val="0"/>
        <w:spacing w:line="560" w:lineRule="exact"/>
        <w:ind w:right="26"/>
        <w:jc w:val="center"/>
        <w:rPr>
          <w:rFonts w:hint="eastAsia" w:ascii="华文中宋" w:hAnsi="华文中宋" w:eastAsia="华文中宋" w:cs="华文中宋"/>
          <w:b/>
          <w:bCs/>
          <w:color w:val="auto"/>
          <w:sz w:val="44"/>
          <w:szCs w:val="44"/>
        </w:rPr>
      </w:pPr>
    </w:p>
    <w:p>
      <w:pPr>
        <w:snapToGrid w:val="0"/>
        <w:spacing w:line="560" w:lineRule="exact"/>
        <w:ind w:right="26"/>
        <w:jc w:val="center"/>
        <w:rPr>
          <w:rFonts w:hint="eastAsia" w:ascii="华文中宋" w:hAnsi="华文中宋" w:eastAsia="华文中宋" w:cs="华文中宋"/>
          <w:b/>
          <w:bCs/>
          <w:color w:val="auto"/>
          <w:sz w:val="44"/>
          <w:szCs w:val="44"/>
        </w:rPr>
      </w:pPr>
      <w:r>
        <w:rPr>
          <w:rFonts w:hint="eastAsia" w:ascii="华文中宋" w:hAnsi="华文中宋" w:eastAsia="华文中宋" w:cs="华文中宋"/>
          <w:b/>
          <w:bCs/>
          <w:color w:val="auto"/>
          <w:sz w:val="44"/>
          <w:szCs w:val="44"/>
        </w:rPr>
        <w:t>编写提纲</w:t>
      </w:r>
    </w:p>
    <w:p>
      <w:pPr>
        <w:snapToGrid w:val="0"/>
        <w:spacing w:line="560" w:lineRule="exact"/>
        <w:ind w:right="26"/>
        <w:jc w:val="center"/>
        <w:rPr>
          <w:rFonts w:hint="eastAsia" w:ascii="仿宋_GB2312" w:hAnsi="仿宋_GB2312" w:eastAsia="仿宋_GB2312" w:cs="仿宋_GB2312"/>
          <w:b/>
          <w:bCs/>
          <w:color w:val="auto"/>
          <w:sz w:val="32"/>
          <w:szCs w:val="32"/>
        </w:rPr>
      </w:pPr>
    </w:p>
    <w:p>
      <w:pPr>
        <w:snapToGrid w:val="0"/>
        <w:spacing w:line="560" w:lineRule="exact"/>
        <w:ind w:firstLine="643" w:firstLineChars="200"/>
        <w:outlineLvl w:val="0"/>
        <w:rPr>
          <w:rFonts w:hint="default" w:ascii="黑体" w:hAnsi="黑体" w:eastAsia="黑体" w:cs="黑体"/>
          <w:b/>
          <w:color w:val="auto"/>
          <w:sz w:val="32"/>
          <w:szCs w:val="32"/>
          <w:lang w:val="en-US" w:eastAsia="zh-CN"/>
        </w:rPr>
      </w:pPr>
      <w:r>
        <w:rPr>
          <w:rFonts w:hint="eastAsia" w:ascii="黑体" w:hAnsi="黑体" w:eastAsia="黑体" w:cs="黑体"/>
          <w:b/>
          <w:color w:val="auto"/>
          <w:sz w:val="32"/>
          <w:szCs w:val="32"/>
        </w:rPr>
        <w:t>一、</w:t>
      </w:r>
      <w:r>
        <w:rPr>
          <w:rFonts w:hint="eastAsia" w:ascii="黑体" w:hAnsi="黑体" w:eastAsia="黑体" w:cs="黑体"/>
          <w:b/>
          <w:color w:val="auto"/>
          <w:sz w:val="32"/>
          <w:szCs w:val="32"/>
          <w:lang w:val="en-US" w:eastAsia="zh-CN"/>
        </w:rPr>
        <w:t>项目概述</w:t>
      </w:r>
    </w:p>
    <w:p>
      <w:pPr>
        <w:snapToGrid w:val="0"/>
        <w:spacing w:line="560" w:lineRule="exact"/>
        <w:ind w:firstLine="640" w:firstLineChars="200"/>
        <w:outlineLvl w:val="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项目建设的意义、必要性，与国家、地方和行业发展规划的相关性。</w:t>
      </w:r>
    </w:p>
    <w:p>
      <w:pPr>
        <w:snapToGrid w:val="0"/>
        <w:spacing w:line="540" w:lineRule="exact"/>
        <w:ind w:firstLine="643" w:firstLineChars="200"/>
        <w:outlineLvl w:val="0"/>
        <w:rPr>
          <w:rFonts w:hint="eastAsia" w:ascii="黑体" w:hAnsi="黑体" w:eastAsia="黑体" w:cs="黑体"/>
          <w:b/>
          <w:color w:val="auto"/>
          <w:sz w:val="32"/>
          <w:szCs w:val="32"/>
        </w:rPr>
      </w:pPr>
      <w:r>
        <w:rPr>
          <w:rFonts w:hint="eastAsia" w:ascii="黑体" w:hAnsi="黑体" w:eastAsia="黑体" w:cs="黑体"/>
          <w:b/>
          <w:color w:val="auto"/>
          <w:sz w:val="32"/>
          <w:szCs w:val="32"/>
          <w:lang w:val="en-US" w:eastAsia="zh-CN"/>
        </w:rPr>
        <w:t>二</w:t>
      </w:r>
      <w:r>
        <w:rPr>
          <w:rFonts w:hint="eastAsia" w:ascii="黑体" w:hAnsi="黑体" w:eastAsia="黑体" w:cs="黑体"/>
          <w:b/>
          <w:color w:val="auto"/>
          <w:sz w:val="32"/>
          <w:szCs w:val="32"/>
        </w:rPr>
        <w:t>、项目</w:t>
      </w:r>
      <w:r>
        <w:rPr>
          <w:rFonts w:hint="eastAsia" w:ascii="黑体" w:hAnsi="黑体" w:eastAsia="黑体" w:cs="黑体"/>
          <w:b/>
          <w:color w:val="auto"/>
          <w:sz w:val="32"/>
          <w:szCs w:val="32"/>
          <w:lang w:val="en-US" w:eastAsia="zh-CN"/>
        </w:rPr>
        <w:t>牵头</w:t>
      </w:r>
      <w:r>
        <w:rPr>
          <w:rFonts w:hint="eastAsia" w:ascii="黑体" w:hAnsi="黑体" w:eastAsia="黑体" w:cs="黑体"/>
          <w:b/>
          <w:color w:val="auto"/>
          <w:sz w:val="32"/>
          <w:szCs w:val="32"/>
        </w:rPr>
        <w:t>单位、</w:t>
      </w:r>
      <w:r>
        <w:rPr>
          <w:rFonts w:hint="eastAsia" w:ascii="黑体" w:hAnsi="黑体" w:eastAsia="黑体" w:cs="黑体"/>
          <w:b/>
          <w:color w:val="auto"/>
          <w:sz w:val="32"/>
          <w:szCs w:val="32"/>
          <w:lang w:val="en-US" w:eastAsia="zh-CN"/>
        </w:rPr>
        <w:t>参与</w:t>
      </w:r>
      <w:r>
        <w:rPr>
          <w:rFonts w:hint="eastAsia" w:ascii="黑体" w:hAnsi="黑体" w:eastAsia="黑体" w:cs="黑体"/>
          <w:b/>
          <w:color w:val="auto"/>
          <w:sz w:val="32"/>
          <w:szCs w:val="32"/>
        </w:rPr>
        <w:t>单位及主要研究人员</w:t>
      </w:r>
    </w:p>
    <w:p>
      <w:pPr>
        <w:adjustRightInd w:val="0"/>
        <w:snapToGrid w:val="0"/>
        <w:spacing w:line="54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1．项目</w:t>
      </w:r>
      <w:r>
        <w:rPr>
          <w:rFonts w:hint="eastAsia" w:ascii="仿宋_GB2312" w:hAnsi="仿宋_GB2312" w:eastAsia="仿宋_GB2312" w:cs="仿宋_GB2312"/>
          <w:color w:val="auto"/>
          <w:sz w:val="32"/>
          <w:szCs w:val="32"/>
          <w:lang w:val="en-US" w:eastAsia="zh-CN"/>
        </w:rPr>
        <w:t>牵头</w:t>
      </w: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color w:val="auto"/>
          <w:sz w:val="32"/>
          <w:szCs w:val="32"/>
          <w:lang w:val="en-US" w:eastAsia="zh-CN"/>
        </w:rPr>
        <w:t>及参与单位基本情况</w:t>
      </w:r>
    </w:p>
    <w:p>
      <w:pPr>
        <w:adjustRightInd w:val="0"/>
        <w:snapToGrid w:val="0"/>
        <w:spacing w:line="540" w:lineRule="exact"/>
        <w:ind w:firstLine="640" w:firstLineChars="200"/>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应包括承担单位在细分市场中的市场地位，在产业链上所处的位置；牵头单位与参与单位在产业链内所处位置和关系，明确产业链协作机制及相互间组合优势。</w:t>
      </w:r>
    </w:p>
    <w:p>
      <w:pPr>
        <w:adjustRightInd w:val="0"/>
        <w:snapToGrid w:val="0"/>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2．项目负责人及团队简介 </w:t>
      </w:r>
    </w:p>
    <w:p>
      <w:pPr>
        <w:adjustRightInd w:val="0"/>
        <w:snapToGrid w:val="0"/>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3．项目负责人及主要参加人员表</w:t>
      </w:r>
    </w:p>
    <w:tbl>
      <w:tblPr>
        <w:tblStyle w:val="7"/>
        <w:tblW w:w="8508"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3"/>
        <w:gridCol w:w="1924"/>
        <w:gridCol w:w="1559"/>
        <w:gridCol w:w="1134"/>
        <w:gridCol w:w="1134"/>
        <w:gridCol w:w="993"/>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508" w:type="dxa"/>
            <w:gridSpan w:val="7"/>
            <w:noWrap w:val="0"/>
            <w:vAlign w:val="top"/>
          </w:tcPr>
          <w:p>
            <w:pPr>
              <w:snapToGrid w:val="0"/>
              <w:spacing w:before="80" w:line="264" w:lineRule="auto"/>
              <w:rPr>
                <w:rFonts w:ascii="仿宋" w:hAnsi="仿宋" w:eastAsia="仿宋"/>
                <w:color w:val="auto"/>
                <w:szCs w:val="21"/>
              </w:rPr>
            </w:pPr>
            <w:r>
              <w:rPr>
                <w:rFonts w:hint="eastAsia" w:ascii="仿宋" w:hAnsi="仿宋" w:eastAsia="仿宋"/>
                <w:color w:val="auto"/>
                <w:szCs w:val="21"/>
              </w:rPr>
              <w:t>填表说明：1. 职称分类：A、正高级 B、副高级 C、中级 D、初级 E、其他；</w:t>
            </w:r>
          </w:p>
          <w:p>
            <w:pPr>
              <w:snapToGrid w:val="0"/>
              <w:spacing w:before="80" w:line="264" w:lineRule="auto"/>
              <w:rPr>
                <w:rFonts w:ascii="仿宋" w:hAnsi="仿宋" w:eastAsia="仿宋"/>
                <w:color w:val="auto"/>
                <w:szCs w:val="21"/>
              </w:rPr>
            </w:pPr>
            <w:r>
              <w:rPr>
                <w:rFonts w:hint="eastAsia" w:ascii="仿宋" w:hAnsi="仿宋" w:eastAsia="仿宋"/>
                <w:color w:val="auto"/>
                <w:szCs w:val="21"/>
              </w:rPr>
              <w:t xml:space="preserve">           2. 人员分类代码：A、项目负责人 B、项目骨干 C、其他研究人员；</w:t>
            </w:r>
          </w:p>
          <w:p>
            <w:pPr>
              <w:snapToGrid w:val="0"/>
              <w:spacing w:before="80" w:line="264" w:lineRule="auto"/>
              <w:rPr>
                <w:rFonts w:ascii="仿宋" w:hAnsi="仿宋" w:eastAsia="仿宋"/>
                <w:color w:val="auto"/>
                <w:szCs w:val="21"/>
              </w:rPr>
            </w:pPr>
            <w:r>
              <w:rPr>
                <w:rFonts w:hint="eastAsia" w:ascii="仿宋" w:hAnsi="仿宋" w:eastAsia="仿宋"/>
                <w:color w:val="auto"/>
                <w:szCs w:val="21"/>
              </w:rPr>
              <w:t xml:space="preserve">           3. 是否有工资性收入：Y、是 N、否；</w:t>
            </w:r>
          </w:p>
          <w:p>
            <w:pPr>
              <w:snapToGrid w:val="0"/>
              <w:spacing w:before="80" w:line="264" w:lineRule="auto"/>
              <w:rPr>
                <w:rFonts w:ascii="仿宋" w:hAnsi="仿宋" w:eastAsia="仿宋"/>
                <w:color w:val="auto"/>
                <w:sz w:val="28"/>
              </w:rPr>
            </w:pPr>
            <w:r>
              <w:rPr>
                <w:rFonts w:hint="eastAsia" w:ascii="仿宋" w:hAnsi="仿宋" w:eastAsia="仿宋"/>
                <w:color w:val="auto"/>
                <w:szCs w:val="21"/>
              </w:rPr>
              <w:t xml:space="preserve">           4. 项目固定研究人员需填写人员名单。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53" w:type="dxa"/>
            <w:noWrap w:val="0"/>
            <w:vAlign w:val="center"/>
          </w:tcPr>
          <w:p>
            <w:pPr>
              <w:snapToGrid w:val="0"/>
              <w:jc w:val="center"/>
              <w:rPr>
                <w:rFonts w:hint="eastAsia" w:ascii="黑体" w:hAnsi="黑体" w:eastAsia="黑体" w:cs="黑体"/>
                <w:b/>
                <w:bCs/>
                <w:color w:val="auto"/>
              </w:rPr>
            </w:pPr>
            <w:r>
              <w:rPr>
                <w:rFonts w:hint="eastAsia" w:ascii="黑体" w:hAnsi="黑体" w:eastAsia="黑体" w:cs="黑体"/>
                <w:b/>
                <w:bCs/>
                <w:color w:val="auto"/>
              </w:rPr>
              <w:t>姓  名</w:t>
            </w:r>
          </w:p>
        </w:tc>
        <w:tc>
          <w:tcPr>
            <w:tcW w:w="1924" w:type="dxa"/>
            <w:noWrap w:val="0"/>
            <w:vAlign w:val="center"/>
          </w:tcPr>
          <w:p>
            <w:pPr>
              <w:snapToGrid w:val="0"/>
              <w:jc w:val="center"/>
              <w:rPr>
                <w:rFonts w:hint="eastAsia" w:ascii="黑体" w:hAnsi="黑体" w:eastAsia="黑体" w:cs="黑体"/>
                <w:b/>
                <w:bCs/>
                <w:color w:val="auto"/>
              </w:rPr>
            </w:pPr>
            <w:r>
              <w:rPr>
                <w:rFonts w:hint="eastAsia" w:ascii="黑体" w:hAnsi="黑体" w:eastAsia="黑体" w:cs="黑体"/>
                <w:b/>
                <w:bCs/>
                <w:color w:val="auto"/>
              </w:rPr>
              <w:t>身份证号码</w:t>
            </w:r>
          </w:p>
        </w:tc>
        <w:tc>
          <w:tcPr>
            <w:tcW w:w="1559" w:type="dxa"/>
            <w:noWrap w:val="0"/>
            <w:vAlign w:val="center"/>
          </w:tcPr>
          <w:p>
            <w:pPr>
              <w:snapToGrid w:val="0"/>
              <w:jc w:val="center"/>
              <w:rPr>
                <w:rFonts w:hint="eastAsia" w:ascii="黑体" w:hAnsi="黑体" w:eastAsia="黑体" w:cs="黑体"/>
                <w:b/>
                <w:bCs/>
                <w:color w:val="auto"/>
              </w:rPr>
            </w:pPr>
            <w:r>
              <w:rPr>
                <w:rFonts w:hint="eastAsia" w:ascii="黑体" w:hAnsi="黑体" w:eastAsia="黑体" w:cs="黑体"/>
                <w:b/>
                <w:bCs/>
                <w:color w:val="auto"/>
              </w:rPr>
              <w:t>工作单位</w:t>
            </w:r>
          </w:p>
        </w:tc>
        <w:tc>
          <w:tcPr>
            <w:tcW w:w="1134" w:type="dxa"/>
            <w:noWrap w:val="0"/>
            <w:vAlign w:val="center"/>
          </w:tcPr>
          <w:p>
            <w:pPr>
              <w:snapToGrid w:val="0"/>
              <w:jc w:val="center"/>
              <w:rPr>
                <w:rFonts w:hint="eastAsia" w:ascii="黑体" w:hAnsi="黑体" w:eastAsia="黑体" w:cs="黑体"/>
                <w:b/>
                <w:bCs/>
                <w:color w:val="auto"/>
              </w:rPr>
            </w:pPr>
            <w:r>
              <w:rPr>
                <w:rFonts w:hint="eastAsia" w:ascii="黑体" w:hAnsi="黑体" w:eastAsia="黑体" w:cs="黑体"/>
                <w:b/>
                <w:bCs/>
                <w:color w:val="auto"/>
              </w:rPr>
              <w:t>技术职称</w:t>
            </w:r>
          </w:p>
        </w:tc>
        <w:tc>
          <w:tcPr>
            <w:tcW w:w="1134" w:type="dxa"/>
            <w:noWrap w:val="0"/>
            <w:vAlign w:val="center"/>
          </w:tcPr>
          <w:p>
            <w:pPr>
              <w:snapToGrid w:val="0"/>
              <w:jc w:val="center"/>
              <w:rPr>
                <w:rFonts w:hint="eastAsia" w:ascii="黑体" w:hAnsi="黑体" w:eastAsia="黑体" w:cs="黑体"/>
                <w:b/>
                <w:bCs/>
                <w:color w:val="auto"/>
              </w:rPr>
            </w:pPr>
            <w:r>
              <w:rPr>
                <w:rFonts w:hint="eastAsia" w:ascii="黑体" w:hAnsi="黑体" w:eastAsia="黑体" w:cs="黑体"/>
                <w:b/>
                <w:bCs/>
                <w:color w:val="auto"/>
              </w:rPr>
              <w:t>投入本项目的全时工作时间（人月）</w:t>
            </w:r>
          </w:p>
        </w:tc>
        <w:tc>
          <w:tcPr>
            <w:tcW w:w="993" w:type="dxa"/>
            <w:noWrap w:val="0"/>
            <w:vAlign w:val="center"/>
          </w:tcPr>
          <w:p>
            <w:pPr>
              <w:snapToGrid w:val="0"/>
              <w:jc w:val="center"/>
              <w:rPr>
                <w:rFonts w:hint="eastAsia" w:ascii="黑体" w:hAnsi="黑体" w:eastAsia="黑体" w:cs="黑体"/>
                <w:b/>
                <w:bCs/>
                <w:color w:val="auto"/>
              </w:rPr>
            </w:pPr>
            <w:r>
              <w:rPr>
                <w:rFonts w:hint="eastAsia" w:ascii="黑体" w:hAnsi="黑体" w:eastAsia="黑体" w:cs="黑体"/>
                <w:b/>
                <w:bCs/>
                <w:color w:val="auto"/>
              </w:rPr>
              <w:t>是否有工资性收入</w:t>
            </w:r>
          </w:p>
        </w:tc>
        <w:tc>
          <w:tcPr>
            <w:tcW w:w="711" w:type="dxa"/>
            <w:noWrap w:val="0"/>
            <w:vAlign w:val="center"/>
          </w:tcPr>
          <w:p>
            <w:pPr>
              <w:snapToGrid w:val="0"/>
              <w:jc w:val="center"/>
              <w:rPr>
                <w:rFonts w:hint="eastAsia" w:ascii="黑体" w:hAnsi="黑体" w:eastAsia="黑体" w:cs="黑体"/>
                <w:b/>
                <w:bCs/>
                <w:color w:val="auto"/>
              </w:rPr>
            </w:pPr>
            <w:r>
              <w:rPr>
                <w:rFonts w:hint="eastAsia" w:ascii="黑体" w:hAnsi="黑体" w:eastAsia="黑体" w:cs="黑体"/>
                <w:b/>
                <w:bCs/>
                <w:color w:val="auto"/>
              </w:rPr>
              <w:t>人员</w:t>
            </w:r>
          </w:p>
          <w:p>
            <w:pPr>
              <w:snapToGrid w:val="0"/>
              <w:jc w:val="center"/>
              <w:rPr>
                <w:rFonts w:hint="eastAsia" w:ascii="黑体" w:hAnsi="黑体" w:eastAsia="黑体" w:cs="黑体"/>
                <w:b/>
                <w:bCs/>
                <w:color w:val="auto"/>
              </w:rPr>
            </w:pPr>
            <w:r>
              <w:rPr>
                <w:rFonts w:hint="eastAsia" w:ascii="黑体" w:hAnsi="黑体" w:eastAsia="黑体" w:cs="黑体"/>
                <w:b/>
                <w:bCs/>
                <w:color w:val="auto"/>
              </w:rPr>
              <w:t>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53" w:type="dxa"/>
            <w:noWrap w:val="0"/>
            <w:vAlign w:val="center"/>
          </w:tcPr>
          <w:p>
            <w:pPr>
              <w:snapToGrid w:val="0"/>
              <w:spacing w:before="80" w:line="264" w:lineRule="auto"/>
              <w:jc w:val="center"/>
              <w:rPr>
                <w:rFonts w:eastAsia="仿宋_GB2312"/>
                <w:color w:val="auto"/>
              </w:rPr>
            </w:pPr>
          </w:p>
        </w:tc>
        <w:tc>
          <w:tcPr>
            <w:tcW w:w="1924" w:type="dxa"/>
            <w:noWrap w:val="0"/>
            <w:vAlign w:val="center"/>
          </w:tcPr>
          <w:p>
            <w:pPr>
              <w:snapToGrid w:val="0"/>
              <w:spacing w:before="80" w:line="264" w:lineRule="auto"/>
              <w:jc w:val="center"/>
              <w:rPr>
                <w:rFonts w:eastAsia="仿宋_GB2312"/>
                <w:color w:val="auto"/>
              </w:rPr>
            </w:pPr>
          </w:p>
        </w:tc>
        <w:tc>
          <w:tcPr>
            <w:tcW w:w="1559" w:type="dxa"/>
            <w:noWrap w:val="0"/>
            <w:vAlign w:val="center"/>
          </w:tcPr>
          <w:p>
            <w:pPr>
              <w:snapToGrid w:val="0"/>
              <w:spacing w:before="80" w:line="264" w:lineRule="auto"/>
              <w:jc w:val="center"/>
              <w:rPr>
                <w:rFonts w:eastAsia="仿宋_GB2312"/>
                <w:color w:val="auto"/>
              </w:rPr>
            </w:pPr>
          </w:p>
        </w:tc>
        <w:tc>
          <w:tcPr>
            <w:tcW w:w="1134" w:type="dxa"/>
            <w:noWrap w:val="0"/>
            <w:vAlign w:val="center"/>
          </w:tcPr>
          <w:p>
            <w:pPr>
              <w:snapToGrid w:val="0"/>
              <w:spacing w:before="80" w:line="264" w:lineRule="auto"/>
              <w:jc w:val="center"/>
              <w:rPr>
                <w:rFonts w:eastAsia="仿宋_GB2312"/>
                <w:color w:val="auto"/>
              </w:rPr>
            </w:pPr>
          </w:p>
        </w:tc>
        <w:tc>
          <w:tcPr>
            <w:tcW w:w="1134" w:type="dxa"/>
            <w:noWrap w:val="0"/>
            <w:vAlign w:val="center"/>
          </w:tcPr>
          <w:p>
            <w:pPr>
              <w:snapToGrid w:val="0"/>
              <w:spacing w:before="80" w:line="264" w:lineRule="auto"/>
              <w:jc w:val="center"/>
              <w:rPr>
                <w:rFonts w:eastAsia="仿宋_GB2312"/>
                <w:color w:val="auto"/>
              </w:rPr>
            </w:pPr>
          </w:p>
        </w:tc>
        <w:tc>
          <w:tcPr>
            <w:tcW w:w="993" w:type="dxa"/>
            <w:noWrap w:val="0"/>
            <w:vAlign w:val="center"/>
          </w:tcPr>
          <w:p>
            <w:pPr>
              <w:snapToGrid w:val="0"/>
              <w:spacing w:before="80" w:line="264" w:lineRule="auto"/>
              <w:jc w:val="center"/>
              <w:rPr>
                <w:rFonts w:eastAsia="仿宋_GB2312"/>
                <w:color w:val="auto"/>
              </w:rPr>
            </w:pPr>
          </w:p>
        </w:tc>
        <w:tc>
          <w:tcPr>
            <w:tcW w:w="711" w:type="dxa"/>
            <w:noWrap w:val="0"/>
            <w:vAlign w:val="center"/>
          </w:tcPr>
          <w:p>
            <w:pPr>
              <w:snapToGrid w:val="0"/>
              <w:spacing w:before="80" w:line="264" w:lineRule="auto"/>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53" w:type="dxa"/>
            <w:noWrap w:val="0"/>
            <w:vAlign w:val="center"/>
          </w:tcPr>
          <w:p>
            <w:pPr>
              <w:snapToGrid w:val="0"/>
              <w:spacing w:before="80" w:line="264" w:lineRule="auto"/>
              <w:jc w:val="center"/>
              <w:rPr>
                <w:rFonts w:eastAsia="仿宋_GB2312"/>
                <w:color w:val="auto"/>
              </w:rPr>
            </w:pPr>
          </w:p>
        </w:tc>
        <w:tc>
          <w:tcPr>
            <w:tcW w:w="1924" w:type="dxa"/>
            <w:noWrap w:val="0"/>
            <w:vAlign w:val="center"/>
          </w:tcPr>
          <w:p>
            <w:pPr>
              <w:snapToGrid w:val="0"/>
              <w:spacing w:before="80" w:line="264" w:lineRule="auto"/>
              <w:jc w:val="center"/>
              <w:rPr>
                <w:rFonts w:eastAsia="仿宋_GB2312"/>
                <w:color w:val="auto"/>
              </w:rPr>
            </w:pPr>
          </w:p>
        </w:tc>
        <w:tc>
          <w:tcPr>
            <w:tcW w:w="1559" w:type="dxa"/>
            <w:noWrap w:val="0"/>
            <w:vAlign w:val="center"/>
          </w:tcPr>
          <w:p>
            <w:pPr>
              <w:snapToGrid w:val="0"/>
              <w:spacing w:before="80" w:line="264" w:lineRule="auto"/>
              <w:jc w:val="center"/>
              <w:rPr>
                <w:rFonts w:eastAsia="仿宋_GB2312"/>
                <w:color w:val="auto"/>
              </w:rPr>
            </w:pPr>
          </w:p>
        </w:tc>
        <w:tc>
          <w:tcPr>
            <w:tcW w:w="1134" w:type="dxa"/>
            <w:noWrap w:val="0"/>
            <w:vAlign w:val="center"/>
          </w:tcPr>
          <w:p>
            <w:pPr>
              <w:snapToGrid w:val="0"/>
              <w:spacing w:before="80" w:line="264" w:lineRule="auto"/>
              <w:jc w:val="center"/>
              <w:rPr>
                <w:rFonts w:eastAsia="仿宋_GB2312"/>
                <w:color w:val="auto"/>
              </w:rPr>
            </w:pPr>
          </w:p>
        </w:tc>
        <w:tc>
          <w:tcPr>
            <w:tcW w:w="1134" w:type="dxa"/>
            <w:noWrap w:val="0"/>
            <w:vAlign w:val="center"/>
          </w:tcPr>
          <w:p>
            <w:pPr>
              <w:snapToGrid w:val="0"/>
              <w:spacing w:before="80" w:line="264" w:lineRule="auto"/>
              <w:jc w:val="center"/>
              <w:rPr>
                <w:rFonts w:eastAsia="仿宋_GB2312"/>
                <w:color w:val="auto"/>
              </w:rPr>
            </w:pPr>
          </w:p>
        </w:tc>
        <w:tc>
          <w:tcPr>
            <w:tcW w:w="993" w:type="dxa"/>
            <w:noWrap w:val="0"/>
            <w:vAlign w:val="center"/>
          </w:tcPr>
          <w:p>
            <w:pPr>
              <w:snapToGrid w:val="0"/>
              <w:spacing w:before="80" w:line="264" w:lineRule="auto"/>
              <w:jc w:val="center"/>
              <w:rPr>
                <w:rFonts w:eastAsia="仿宋_GB2312"/>
                <w:color w:val="auto"/>
              </w:rPr>
            </w:pPr>
          </w:p>
        </w:tc>
        <w:tc>
          <w:tcPr>
            <w:tcW w:w="711" w:type="dxa"/>
            <w:noWrap w:val="0"/>
            <w:vAlign w:val="center"/>
          </w:tcPr>
          <w:p>
            <w:pPr>
              <w:snapToGrid w:val="0"/>
              <w:spacing w:before="80" w:line="264" w:lineRule="auto"/>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53" w:type="dxa"/>
            <w:noWrap w:val="0"/>
            <w:vAlign w:val="center"/>
          </w:tcPr>
          <w:p>
            <w:pPr>
              <w:snapToGrid w:val="0"/>
              <w:spacing w:before="80" w:line="264" w:lineRule="auto"/>
              <w:jc w:val="center"/>
              <w:rPr>
                <w:rFonts w:eastAsia="仿宋_GB2312"/>
                <w:color w:val="auto"/>
              </w:rPr>
            </w:pPr>
          </w:p>
        </w:tc>
        <w:tc>
          <w:tcPr>
            <w:tcW w:w="1924" w:type="dxa"/>
            <w:noWrap w:val="0"/>
            <w:vAlign w:val="center"/>
          </w:tcPr>
          <w:p>
            <w:pPr>
              <w:snapToGrid w:val="0"/>
              <w:spacing w:before="80" w:line="264" w:lineRule="auto"/>
              <w:jc w:val="center"/>
              <w:rPr>
                <w:rFonts w:eastAsia="仿宋_GB2312"/>
                <w:color w:val="auto"/>
              </w:rPr>
            </w:pPr>
          </w:p>
        </w:tc>
        <w:tc>
          <w:tcPr>
            <w:tcW w:w="1559" w:type="dxa"/>
            <w:noWrap w:val="0"/>
            <w:vAlign w:val="center"/>
          </w:tcPr>
          <w:p>
            <w:pPr>
              <w:snapToGrid w:val="0"/>
              <w:spacing w:before="80" w:line="264" w:lineRule="auto"/>
              <w:jc w:val="center"/>
              <w:rPr>
                <w:rFonts w:eastAsia="仿宋_GB2312"/>
                <w:color w:val="auto"/>
              </w:rPr>
            </w:pPr>
          </w:p>
        </w:tc>
        <w:tc>
          <w:tcPr>
            <w:tcW w:w="1134" w:type="dxa"/>
            <w:noWrap w:val="0"/>
            <w:vAlign w:val="center"/>
          </w:tcPr>
          <w:p>
            <w:pPr>
              <w:snapToGrid w:val="0"/>
              <w:spacing w:before="80" w:line="264" w:lineRule="auto"/>
              <w:jc w:val="center"/>
              <w:rPr>
                <w:rFonts w:eastAsia="仿宋_GB2312"/>
                <w:color w:val="auto"/>
              </w:rPr>
            </w:pPr>
          </w:p>
        </w:tc>
        <w:tc>
          <w:tcPr>
            <w:tcW w:w="1134" w:type="dxa"/>
            <w:noWrap w:val="0"/>
            <w:vAlign w:val="center"/>
          </w:tcPr>
          <w:p>
            <w:pPr>
              <w:snapToGrid w:val="0"/>
              <w:spacing w:before="80" w:line="264" w:lineRule="auto"/>
              <w:jc w:val="center"/>
              <w:rPr>
                <w:rFonts w:eastAsia="仿宋_GB2312"/>
                <w:color w:val="auto"/>
              </w:rPr>
            </w:pPr>
          </w:p>
        </w:tc>
        <w:tc>
          <w:tcPr>
            <w:tcW w:w="993" w:type="dxa"/>
            <w:noWrap w:val="0"/>
            <w:vAlign w:val="center"/>
          </w:tcPr>
          <w:p>
            <w:pPr>
              <w:snapToGrid w:val="0"/>
              <w:spacing w:before="80" w:line="264" w:lineRule="auto"/>
              <w:jc w:val="center"/>
              <w:rPr>
                <w:rFonts w:eastAsia="仿宋_GB2312"/>
                <w:color w:val="auto"/>
              </w:rPr>
            </w:pPr>
          </w:p>
        </w:tc>
        <w:tc>
          <w:tcPr>
            <w:tcW w:w="711" w:type="dxa"/>
            <w:noWrap w:val="0"/>
            <w:vAlign w:val="center"/>
          </w:tcPr>
          <w:p>
            <w:pPr>
              <w:snapToGrid w:val="0"/>
              <w:spacing w:before="80" w:line="264" w:lineRule="auto"/>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53" w:type="dxa"/>
            <w:noWrap w:val="0"/>
            <w:vAlign w:val="center"/>
          </w:tcPr>
          <w:p>
            <w:pPr>
              <w:snapToGrid w:val="0"/>
              <w:spacing w:before="80" w:line="264" w:lineRule="auto"/>
              <w:jc w:val="center"/>
              <w:rPr>
                <w:rFonts w:eastAsia="仿宋_GB2312"/>
                <w:color w:val="auto"/>
              </w:rPr>
            </w:pPr>
          </w:p>
        </w:tc>
        <w:tc>
          <w:tcPr>
            <w:tcW w:w="1924" w:type="dxa"/>
            <w:noWrap w:val="0"/>
            <w:vAlign w:val="center"/>
          </w:tcPr>
          <w:p>
            <w:pPr>
              <w:snapToGrid w:val="0"/>
              <w:spacing w:before="80" w:line="264" w:lineRule="auto"/>
              <w:jc w:val="center"/>
              <w:rPr>
                <w:rFonts w:eastAsia="仿宋_GB2312"/>
                <w:color w:val="auto"/>
              </w:rPr>
            </w:pPr>
          </w:p>
        </w:tc>
        <w:tc>
          <w:tcPr>
            <w:tcW w:w="1559" w:type="dxa"/>
            <w:noWrap w:val="0"/>
            <w:vAlign w:val="center"/>
          </w:tcPr>
          <w:p>
            <w:pPr>
              <w:snapToGrid w:val="0"/>
              <w:spacing w:before="80" w:line="264" w:lineRule="auto"/>
              <w:jc w:val="center"/>
              <w:rPr>
                <w:rFonts w:eastAsia="仿宋_GB2312"/>
                <w:color w:val="auto"/>
              </w:rPr>
            </w:pPr>
          </w:p>
        </w:tc>
        <w:tc>
          <w:tcPr>
            <w:tcW w:w="1134" w:type="dxa"/>
            <w:noWrap w:val="0"/>
            <w:vAlign w:val="center"/>
          </w:tcPr>
          <w:p>
            <w:pPr>
              <w:snapToGrid w:val="0"/>
              <w:spacing w:before="80" w:line="264" w:lineRule="auto"/>
              <w:jc w:val="center"/>
              <w:rPr>
                <w:rFonts w:eastAsia="仿宋_GB2312"/>
                <w:color w:val="auto"/>
              </w:rPr>
            </w:pPr>
          </w:p>
        </w:tc>
        <w:tc>
          <w:tcPr>
            <w:tcW w:w="1134" w:type="dxa"/>
            <w:noWrap w:val="0"/>
            <w:vAlign w:val="center"/>
          </w:tcPr>
          <w:p>
            <w:pPr>
              <w:snapToGrid w:val="0"/>
              <w:spacing w:before="80" w:line="264" w:lineRule="auto"/>
              <w:jc w:val="center"/>
              <w:rPr>
                <w:rFonts w:eastAsia="仿宋_GB2312"/>
                <w:color w:val="auto"/>
              </w:rPr>
            </w:pPr>
          </w:p>
        </w:tc>
        <w:tc>
          <w:tcPr>
            <w:tcW w:w="993" w:type="dxa"/>
            <w:noWrap w:val="0"/>
            <w:vAlign w:val="center"/>
          </w:tcPr>
          <w:p>
            <w:pPr>
              <w:snapToGrid w:val="0"/>
              <w:spacing w:before="80" w:line="264" w:lineRule="auto"/>
              <w:jc w:val="center"/>
              <w:rPr>
                <w:rFonts w:eastAsia="仿宋_GB2312"/>
                <w:color w:val="auto"/>
              </w:rPr>
            </w:pPr>
          </w:p>
        </w:tc>
        <w:tc>
          <w:tcPr>
            <w:tcW w:w="711" w:type="dxa"/>
            <w:noWrap w:val="0"/>
            <w:vAlign w:val="center"/>
          </w:tcPr>
          <w:p>
            <w:pPr>
              <w:snapToGrid w:val="0"/>
              <w:spacing w:before="80" w:line="264" w:lineRule="auto"/>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53" w:type="dxa"/>
            <w:noWrap w:val="0"/>
            <w:vAlign w:val="center"/>
          </w:tcPr>
          <w:p>
            <w:pPr>
              <w:snapToGrid w:val="0"/>
              <w:spacing w:before="80" w:line="264" w:lineRule="auto"/>
              <w:jc w:val="center"/>
              <w:rPr>
                <w:rFonts w:eastAsia="仿宋_GB2312"/>
                <w:color w:val="auto"/>
              </w:rPr>
            </w:pPr>
          </w:p>
        </w:tc>
        <w:tc>
          <w:tcPr>
            <w:tcW w:w="1924" w:type="dxa"/>
            <w:noWrap w:val="0"/>
            <w:vAlign w:val="center"/>
          </w:tcPr>
          <w:p>
            <w:pPr>
              <w:snapToGrid w:val="0"/>
              <w:spacing w:before="80" w:line="264" w:lineRule="auto"/>
              <w:jc w:val="center"/>
              <w:rPr>
                <w:rFonts w:eastAsia="仿宋_GB2312"/>
                <w:color w:val="auto"/>
              </w:rPr>
            </w:pPr>
          </w:p>
        </w:tc>
        <w:tc>
          <w:tcPr>
            <w:tcW w:w="1559" w:type="dxa"/>
            <w:noWrap w:val="0"/>
            <w:vAlign w:val="center"/>
          </w:tcPr>
          <w:p>
            <w:pPr>
              <w:snapToGrid w:val="0"/>
              <w:spacing w:before="80" w:line="264" w:lineRule="auto"/>
              <w:jc w:val="center"/>
              <w:rPr>
                <w:rFonts w:eastAsia="仿宋_GB2312"/>
                <w:color w:val="auto"/>
              </w:rPr>
            </w:pPr>
          </w:p>
        </w:tc>
        <w:tc>
          <w:tcPr>
            <w:tcW w:w="1134" w:type="dxa"/>
            <w:noWrap w:val="0"/>
            <w:vAlign w:val="center"/>
          </w:tcPr>
          <w:p>
            <w:pPr>
              <w:snapToGrid w:val="0"/>
              <w:spacing w:before="80" w:line="264" w:lineRule="auto"/>
              <w:jc w:val="center"/>
              <w:rPr>
                <w:rFonts w:eastAsia="仿宋_GB2312"/>
                <w:color w:val="auto"/>
              </w:rPr>
            </w:pPr>
          </w:p>
        </w:tc>
        <w:tc>
          <w:tcPr>
            <w:tcW w:w="1134" w:type="dxa"/>
            <w:noWrap w:val="0"/>
            <w:vAlign w:val="center"/>
          </w:tcPr>
          <w:p>
            <w:pPr>
              <w:snapToGrid w:val="0"/>
              <w:spacing w:before="80" w:line="264" w:lineRule="auto"/>
              <w:jc w:val="center"/>
              <w:rPr>
                <w:rFonts w:eastAsia="仿宋_GB2312"/>
                <w:color w:val="auto"/>
              </w:rPr>
            </w:pPr>
          </w:p>
        </w:tc>
        <w:tc>
          <w:tcPr>
            <w:tcW w:w="993" w:type="dxa"/>
            <w:noWrap w:val="0"/>
            <w:vAlign w:val="center"/>
          </w:tcPr>
          <w:p>
            <w:pPr>
              <w:snapToGrid w:val="0"/>
              <w:spacing w:before="80" w:line="264" w:lineRule="auto"/>
              <w:jc w:val="center"/>
              <w:rPr>
                <w:rFonts w:eastAsia="仿宋_GB2312"/>
                <w:color w:val="auto"/>
              </w:rPr>
            </w:pPr>
          </w:p>
        </w:tc>
        <w:tc>
          <w:tcPr>
            <w:tcW w:w="711" w:type="dxa"/>
            <w:noWrap w:val="0"/>
            <w:vAlign w:val="center"/>
          </w:tcPr>
          <w:p>
            <w:pPr>
              <w:snapToGrid w:val="0"/>
              <w:spacing w:before="80" w:line="264" w:lineRule="auto"/>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53" w:type="dxa"/>
            <w:noWrap w:val="0"/>
            <w:vAlign w:val="center"/>
          </w:tcPr>
          <w:p>
            <w:pPr>
              <w:snapToGrid w:val="0"/>
              <w:spacing w:before="80" w:line="264" w:lineRule="auto"/>
              <w:jc w:val="center"/>
              <w:rPr>
                <w:rFonts w:eastAsia="仿宋_GB2312"/>
                <w:color w:val="auto"/>
              </w:rPr>
            </w:pPr>
          </w:p>
        </w:tc>
        <w:tc>
          <w:tcPr>
            <w:tcW w:w="1924" w:type="dxa"/>
            <w:noWrap w:val="0"/>
            <w:vAlign w:val="center"/>
          </w:tcPr>
          <w:p>
            <w:pPr>
              <w:snapToGrid w:val="0"/>
              <w:spacing w:before="80" w:line="264" w:lineRule="auto"/>
              <w:jc w:val="center"/>
              <w:rPr>
                <w:rFonts w:eastAsia="仿宋_GB2312"/>
                <w:color w:val="auto"/>
              </w:rPr>
            </w:pPr>
          </w:p>
        </w:tc>
        <w:tc>
          <w:tcPr>
            <w:tcW w:w="1559" w:type="dxa"/>
            <w:noWrap w:val="0"/>
            <w:vAlign w:val="center"/>
          </w:tcPr>
          <w:p>
            <w:pPr>
              <w:snapToGrid w:val="0"/>
              <w:spacing w:before="80" w:line="264" w:lineRule="auto"/>
              <w:jc w:val="center"/>
              <w:rPr>
                <w:rFonts w:eastAsia="仿宋_GB2312"/>
                <w:color w:val="auto"/>
              </w:rPr>
            </w:pPr>
          </w:p>
        </w:tc>
        <w:tc>
          <w:tcPr>
            <w:tcW w:w="1134" w:type="dxa"/>
            <w:noWrap w:val="0"/>
            <w:vAlign w:val="center"/>
          </w:tcPr>
          <w:p>
            <w:pPr>
              <w:snapToGrid w:val="0"/>
              <w:spacing w:before="80" w:line="264" w:lineRule="auto"/>
              <w:jc w:val="center"/>
              <w:rPr>
                <w:rFonts w:eastAsia="仿宋_GB2312"/>
                <w:color w:val="auto"/>
              </w:rPr>
            </w:pPr>
          </w:p>
        </w:tc>
        <w:tc>
          <w:tcPr>
            <w:tcW w:w="1134" w:type="dxa"/>
            <w:noWrap w:val="0"/>
            <w:vAlign w:val="center"/>
          </w:tcPr>
          <w:p>
            <w:pPr>
              <w:snapToGrid w:val="0"/>
              <w:spacing w:before="80" w:line="264" w:lineRule="auto"/>
              <w:jc w:val="center"/>
              <w:rPr>
                <w:rFonts w:eastAsia="仿宋_GB2312"/>
                <w:color w:val="auto"/>
              </w:rPr>
            </w:pPr>
          </w:p>
        </w:tc>
        <w:tc>
          <w:tcPr>
            <w:tcW w:w="993" w:type="dxa"/>
            <w:noWrap w:val="0"/>
            <w:vAlign w:val="center"/>
          </w:tcPr>
          <w:p>
            <w:pPr>
              <w:snapToGrid w:val="0"/>
              <w:spacing w:before="80" w:line="264" w:lineRule="auto"/>
              <w:jc w:val="center"/>
              <w:rPr>
                <w:rFonts w:eastAsia="仿宋_GB2312"/>
                <w:color w:val="auto"/>
              </w:rPr>
            </w:pPr>
          </w:p>
        </w:tc>
        <w:tc>
          <w:tcPr>
            <w:tcW w:w="711" w:type="dxa"/>
            <w:noWrap w:val="0"/>
            <w:vAlign w:val="center"/>
          </w:tcPr>
          <w:p>
            <w:pPr>
              <w:snapToGrid w:val="0"/>
              <w:spacing w:before="80" w:line="264" w:lineRule="auto"/>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508" w:type="dxa"/>
            <w:gridSpan w:val="7"/>
            <w:noWrap w:val="0"/>
            <w:vAlign w:val="center"/>
          </w:tcPr>
          <w:p>
            <w:pPr>
              <w:snapToGrid w:val="0"/>
              <w:spacing w:before="80" w:line="264" w:lineRule="auto"/>
              <w:rPr>
                <w:rFonts w:eastAsia="仿宋_GB2312"/>
                <w:color w:val="auto"/>
              </w:rPr>
            </w:pPr>
            <w:r>
              <w:rPr>
                <w:rFonts w:hint="eastAsia" w:eastAsia="仿宋_GB2312"/>
                <w:color w:val="auto"/>
              </w:rPr>
              <w:t>项目固定研究人员合计全时工作时间（人月）：</w:t>
            </w:r>
          </w:p>
        </w:tc>
      </w:tr>
    </w:tbl>
    <w:p>
      <w:pPr>
        <w:snapToGrid w:val="0"/>
        <w:spacing w:line="560" w:lineRule="exact"/>
        <w:ind w:firstLine="643" w:firstLineChars="200"/>
        <w:outlineLvl w:val="0"/>
        <w:rPr>
          <w:rFonts w:hint="eastAsia" w:ascii="黑体" w:hAnsi="黑体" w:eastAsia="黑体" w:cs="黑体"/>
          <w:b/>
          <w:color w:val="auto"/>
          <w:sz w:val="32"/>
          <w:szCs w:val="32"/>
        </w:rPr>
      </w:pPr>
      <w:r>
        <w:rPr>
          <w:rFonts w:hint="eastAsia" w:ascii="黑体" w:hAnsi="黑体" w:eastAsia="黑体" w:cs="黑体"/>
          <w:b/>
          <w:color w:val="auto"/>
          <w:sz w:val="32"/>
          <w:szCs w:val="32"/>
          <w:lang w:val="en-US" w:eastAsia="zh-CN"/>
        </w:rPr>
        <w:t>三、</w:t>
      </w:r>
      <w:r>
        <w:rPr>
          <w:rFonts w:hint="eastAsia" w:ascii="黑体" w:hAnsi="黑体" w:eastAsia="黑体" w:cs="黑体"/>
          <w:b/>
          <w:color w:val="auto"/>
          <w:sz w:val="32"/>
          <w:szCs w:val="32"/>
        </w:rPr>
        <w:t>项目总体目标与任务</w:t>
      </w:r>
    </w:p>
    <w:p>
      <w:pPr>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1．项目总体目标与任务需求分析</w:t>
      </w:r>
    </w:p>
    <w:p>
      <w:pPr>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2．项目主要技术难点和重点</w:t>
      </w:r>
    </w:p>
    <w:p>
      <w:pPr>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 项目实施对产业带动作用分析</w:t>
      </w:r>
    </w:p>
    <w:p>
      <w:pPr>
        <w:snapToGrid w:val="0"/>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主要分析项目实施对产业链带动、产业集群培育与发展、产业竞争力提升等作用。</w:t>
      </w:r>
    </w:p>
    <w:p>
      <w:pPr>
        <w:snapToGrid w:val="0"/>
        <w:spacing w:line="560" w:lineRule="exact"/>
        <w:ind w:firstLine="643" w:firstLineChars="200"/>
        <w:outlineLvl w:val="0"/>
        <w:rPr>
          <w:rFonts w:hint="eastAsia" w:ascii="黑体" w:hAnsi="黑体" w:eastAsia="黑体" w:cs="黑体"/>
          <w:b/>
          <w:color w:val="auto"/>
          <w:sz w:val="32"/>
          <w:szCs w:val="32"/>
        </w:rPr>
      </w:pPr>
      <w:r>
        <w:rPr>
          <w:rFonts w:hint="eastAsia" w:ascii="黑体" w:hAnsi="黑体" w:eastAsia="黑体" w:cs="黑体"/>
          <w:b/>
          <w:color w:val="auto"/>
          <w:sz w:val="32"/>
          <w:szCs w:val="32"/>
          <w:lang w:val="en-US" w:eastAsia="zh-CN"/>
        </w:rPr>
        <w:t>四</w:t>
      </w:r>
      <w:r>
        <w:rPr>
          <w:rFonts w:hint="eastAsia" w:ascii="黑体" w:hAnsi="黑体" w:eastAsia="黑体" w:cs="黑体"/>
          <w:b/>
          <w:color w:val="auto"/>
          <w:sz w:val="32"/>
          <w:szCs w:val="32"/>
        </w:rPr>
        <w:t>、现有工作基础与优势</w:t>
      </w:r>
    </w:p>
    <w:p>
      <w:pPr>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1．国内外现有技术、知识产权和技术标准现状及预期分析</w:t>
      </w:r>
    </w:p>
    <w:p>
      <w:pPr>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w:t>
      </w:r>
      <w:r>
        <w:rPr>
          <w:rFonts w:hint="eastAsia" w:ascii="仿宋_GB2312" w:hAnsi="仿宋_GB2312" w:eastAsia="仿宋_GB2312" w:cs="仿宋_GB2312"/>
          <w:color w:val="auto"/>
          <w:sz w:val="32"/>
          <w:szCs w:val="32"/>
          <w:lang w:val="en-US" w:eastAsia="zh-CN"/>
        </w:rPr>
        <w:t>牵头</w:t>
      </w:r>
      <w:r>
        <w:rPr>
          <w:rFonts w:hint="eastAsia" w:ascii="仿宋_GB2312" w:hAnsi="仿宋_GB2312" w:eastAsia="仿宋_GB2312" w:cs="仿宋_GB2312"/>
          <w:color w:val="auto"/>
          <w:sz w:val="32"/>
          <w:szCs w:val="32"/>
        </w:rPr>
        <w:t>单位及</w:t>
      </w:r>
      <w:r>
        <w:rPr>
          <w:rFonts w:hint="eastAsia" w:ascii="仿宋_GB2312" w:hAnsi="仿宋_GB2312" w:eastAsia="仿宋_GB2312" w:cs="仿宋_GB2312"/>
          <w:color w:val="auto"/>
          <w:sz w:val="32"/>
          <w:szCs w:val="32"/>
          <w:lang w:val="en-US" w:eastAsia="zh-CN"/>
        </w:rPr>
        <w:t>参与</w:t>
      </w:r>
      <w:r>
        <w:rPr>
          <w:rFonts w:hint="eastAsia" w:ascii="仿宋_GB2312" w:hAnsi="仿宋_GB2312" w:eastAsia="仿宋_GB2312" w:cs="仿宋_GB2312"/>
          <w:color w:val="auto"/>
          <w:sz w:val="32"/>
          <w:szCs w:val="32"/>
        </w:rPr>
        <w:t>单位研究基础（</w:t>
      </w:r>
      <w:r>
        <w:rPr>
          <w:rFonts w:hint="eastAsia" w:ascii="仿宋_GB2312" w:hAnsi="仿宋_GB2312" w:eastAsia="仿宋_GB2312" w:cs="仿宋_GB2312"/>
          <w:color w:val="auto"/>
          <w:sz w:val="32"/>
          <w:szCs w:val="32"/>
          <w:lang w:val="en-US" w:eastAsia="zh-CN"/>
        </w:rPr>
        <w:t>近5年来开展</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与本项目相关的</w:t>
      </w:r>
      <w:r>
        <w:rPr>
          <w:rFonts w:hint="eastAsia" w:ascii="仿宋_GB2312" w:hAnsi="仿宋_GB2312" w:eastAsia="仿宋_GB2312" w:cs="仿宋_GB2312"/>
          <w:color w:val="auto"/>
          <w:sz w:val="32"/>
          <w:szCs w:val="32"/>
        </w:rPr>
        <w:t>研究开发经历，</w:t>
      </w:r>
      <w:r>
        <w:rPr>
          <w:rFonts w:hint="eastAsia" w:ascii="仿宋_GB2312" w:hAnsi="仿宋_GB2312" w:eastAsia="仿宋_GB2312" w:cs="仿宋_GB2312"/>
          <w:color w:val="auto"/>
          <w:sz w:val="32"/>
          <w:szCs w:val="32"/>
          <w:lang w:val="en-US" w:eastAsia="zh-CN"/>
        </w:rPr>
        <w:t>已取得的科技成果及技术性能水平，已具备的知识产权、</w:t>
      </w:r>
      <w:r>
        <w:rPr>
          <w:rFonts w:hint="eastAsia" w:ascii="仿宋_GB2312" w:hAnsi="仿宋_GB2312" w:eastAsia="仿宋_GB2312" w:cs="仿宋_GB2312"/>
          <w:color w:val="auto"/>
          <w:sz w:val="32"/>
          <w:szCs w:val="32"/>
        </w:rPr>
        <w:t>科研条件与研究开发队伍现状等）</w:t>
      </w:r>
    </w:p>
    <w:p>
      <w:pPr>
        <w:snapToGrid w:val="0"/>
        <w:spacing w:line="560" w:lineRule="exact"/>
        <w:ind w:firstLine="643" w:firstLineChars="200"/>
        <w:outlineLvl w:val="0"/>
        <w:rPr>
          <w:rFonts w:hint="eastAsia" w:ascii="黑体" w:hAnsi="黑体" w:eastAsia="黑体" w:cs="黑体"/>
          <w:b/>
          <w:color w:val="auto"/>
          <w:sz w:val="32"/>
          <w:szCs w:val="32"/>
          <w:lang w:val="en-US" w:eastAsia="zh-CN"/>
        </w:rPr>
      </w:pPr>
      <w:r>
        <w:rPr>
          <w:rFonts w:hint="eastAsia" w:ascii="黑体" w:hAnsi="黑体" w:eastAsia="黑体" w:cs="黑体"/>
          <w:b/>
          <w:color w:val="auto"/>
          <w:sz w:val="32"/>
          <w:szCs w:val="32"/>
          <w:lang w:val="en-US" w:eastAsia="zh-CN"/>
        </w:rPr>
        <w:t>五</w:t>
      </w:r>
      <w:r>
        <w:rPr>
          <w:rFonts w:hint="eastAsia" w:ascii="黑体" w:hAnsi="黑体" w:eastAsia="黑体" w:cs="黑体"/>
          <w:b/>
          <w:color w:val="auto"/>
          <w:sz w:val="32"/>
          <w:szCs w:val="32"/>
        </w:rPr>
        <w:t>、研究内容</w:t>
      </w:r>
      <w:r>
        <w:rPr>
          <w:rFonts w:hint="eastAsia" w:ascii="黑体" w:hAnsi="黑体" w:eastAsia="黑体" w:cs="黑体"/>
          <w:b/>
          <w:color w:val="auto"/>
          <w:sz w:val="32"/>
          <w:szCs w:val="32"/>
          <w:lang w:val="en-US" w:eastAsia="zh-CN"/>
        </w:rPr>
        <w:t>及实施计划</w:t>
      </w:r>
    </w:p>
    <w:p>
      <w:pPr>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1．项目研究内容与课题分解</w:t>
      </w:r>
    </w:p>
    <w:p>
      <w:pPr>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2．技术路线和创新点</w:t>
      </w:r>
    </w:p>
    <w:p>
      <w:pPr>
        <w:snapToGrid w:val="0"/>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3.产业化路径和市场前景分析</w:t>
      </w:r>
    </w:p>
    <w:p>
      <w:pPr>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4．项目任务分工</w:t>
      </w:r>
    </w:p>
    <w:p>
      <w:pPr>
        <w:snapToGrid w:val="0"/>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牵头单位和参与单位在项目实施中组织合作模式及任务分工，各单位间应分工明确、结构合理、优势互补。</w:t>
      </w:r>
    </w:p>
    <w:p>
      <w:pPr>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5．项目进度安排及各年度目标</w:t>
      </w:r>
    </w:p>
    <w:p>
      <w:pPr>
        <w:snapToGrid w:val="0"/>
        <w:spacing w:line="560" w:lineRule="exact"/>
        <w:ind w:firstLine="643" w:firstLineChars="200"/>
        <w:outlineLvl w:val="0"/>
        <w:rPr>
          <w:rFonts w:hint="eastAsia" w:ascii="黑体" w:hAnsi="黑体" w:eastAsia="黑体" w:cs="黑体"/>
          <w:b/>
          <w:color w:val="auto"/>
          <w:sz w:val="32"/>
          <w:szCs w:val="32"/>
        </w:rPr>
      </w:pPr>
      <w:r>
        <w:rPr>
          <w:rFonts w:hint="eastAsia" w:ascii="黑体" w:hAnsi="黑体" w:eastAsia="黑体" w:cs="黑体"/>
          <w:b/>
          <w:color w:val="auto"/>
          <w:sz w:val="32"/>
          <w:szCs w:val="32"/>
          <w:lang w:val="en-US" w:eastAsia="zh-CN"/>
        </w:rPr>
        <w:t>六</w:t>
      </w:r>
      <w:r>
        <w:rPr>
          <w:rFonts w:hint="eastAsia" w:ascii="黑体" w:hAnsi="黑体" w:eastAsia="黑体" w:cs="黑体"/>
          <w:b/>
          <w:color w:val="auto"/>
          <w:sz w:val="32"/>
          <w:szCs w:val="32"/>
        </w:rPr>
        <w:t>、项目考核指标</w:t>
      </w:r>
    </w:p>
    <w:p>
      <w:pPr>
        <w:snapToGrid w:val="0"/>
        <w:spacing w:line="560" w:lineRule="exact"/>
        <w:ind w:firstLine="640" w:firstLineChars="200"/>
        <w:outlineLvl w:val="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考核指标包括约束性指标和预期性指标，约束性指标指对完成项目任务具有关键性作用，必须保证实现的指标；预期性指标指在完成约束性指标的基础上，对完成项目任务具有重要意义，确有必要的其他导向性的相关任务指标，请明确分类。其中，约束性指标要有量化的检测指标，并委托具备相关资质的第三方检测单位检测；有标准的按标准检测，没有标准的要事先约定检测方法）</w:t>
      </w:r>
    </w:p>
    <w:p>
      <w:pPr>
        <w:spacing w:line="560" w:lineRule="exact"/>
        <w:ind w:firstLine="627" w:firstLineChars="196"/>
        <w:outlineLvl w:val="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rPr>
        <w:t>1．主要技术</w:t>
      </w:r>
      <w:r>
        <w:rPr>
          <w:rFonts w:hint="eastAsia" w:ascii="仿宋_GB2312" w:hAnsi="仿宋_GB2312" w:eastAsia="仿宋_GB2312" w:cs="仿宋_GB2312"/>
          <w:bCs/>
          <w:color w:val="auto"/>
          <w:sz w:val="32"/>
          <w:szCs w:val="32"/>
          <w:lang w:val="en-US" w:eastAsia="zh-CN"/>
        </w:rPr>
        <w:t>指标</w:t>
      </w:r>
      <w:r>
        <w:rPr>
          <w:rFonts w:hint="eastAsia" w:ascii="仿宋_GB2312" w:hAnsi="仿宋_GB2312" w:eastAsia="仿宋_GB2312" w:cs="仿宋_GB2312"/>
          <w:bCs/>
          <w:color w:val="auto"/>
          <w:sz w:val="32"/>
          <w:szCs w:val="32"/>
        </w:rPr>
        <w:t>（如形成的知识产权、技术标准、新技术、新产品、新装置、论文专著等数量、指标及其水平，与国内外同类技术或产品的竞争分析，满足项目所依托的重大工程建设或重大装备研制的需求情况等）</w:t>
      </w:r>
      <w:r>
        <w:rPr>
          <w:rFonts w:hint="eastAsia" w:ascii="仿宋_GB2312" w:hAnsi="仿宋_GB2312" w:eastAsia="仿宋_GB2312" w:cs="仿宋_GB2312"/>
          <w:bCs/>
          <w:color w:val="auto"/>
          <w:sz w:val="32"/>
          <w:szCs w:val="32"/>
          <w:lang w:eastAsia="zh-CN"/>
        </w:rPr>
        <w:t>。</w:t>
      </w:r>
    </w:p>
    <w:p>
      <w:pPr>
        <w:spacing w:line="560" w:lineRule="exact"/>
        <w:ind w:firstLine="627" w:firstLineChars="196"/>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lang w:val="en-US" w:eastAsia="zh-CN"/>
        </w:rPr>
        <w:t>2. 预期</w:t>
      </w:r>
      <w:r>
        <w:rPr>
          <w:rFonts w:hint="eastAsia" w:ascii="仿宋_GB2312" w:hAnsi="仿宋_GB2312" w:eastAsia="仿宋_GB2312" w:cs="仿宋_GB2312"/>
          <w:bCs/>
          <w:color w:val="auto"/>
          <w:sz w:val="32"/>
          <w:szCs w:val="32"/>
        </w:rPr>
        <w:t>经济</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社会、生态效益</w:t>
      </w:r>
      <w:r>
        <w:rPr>
          <w:rFonts w:hint="eastAsia" w:ascii="仿宋_GB2312" w:hAnsi="仿宋_GB2312" w:eastAsia="仿宋_GB2312" w:cs="仿宋_GB2312"/>
          <w:bCs/>
          <w:color w:val="auto"/>
          <w:sz w:val="32"/>
          <w:szCs w:val="32"/>
        </w:rPr>
        <w:t>（如技术及产品应用产业化前景，</w:t>
      </w:r>
      <w:r>
        <w:rPr>
          <w:rFonts w:hint="eastAsia" w:ascii="仿宋_GB2312" w:hAnsi="仿宋_GB2312" w:eastAsia="仿宋_GB2312" w:cs="仿宋_GB2312"/>
          <w:b/>
          <w:bCs w:val="0"/>
          <w:color w:val="auto"/>
          <w:sz w:val="32"/>
          <w:szCs w:val="32"/>
        </w:rPr>
        <w:t>在项目实施期内能够形成的市场规模与效益，</w:t>
      </w:r>
      <w:r>
        <w:rPr>
          <w:rFonts w:hint="eastAsia" w:ascii="仿宋_GB2312" w:hAnsi="仿宋_GB2312" w:eastAsia="仿宋_GB2312" w:cs="仿宋_GB2312"/>
          <w:b/>
          <w:bCs w:val="0"/>
          <w:color w:val="auto"/>
          <w:sz w:val="32"/>
          <w:szCs w:val="32"/>
          <w:lang w:val="en-US" w:eastAsia="zh-CN"/>
        </w:rPr>
        <w:t>对社会投资的带动，对GDP、就业、税收等贡献</w:t>
      </w:r>
      <w:r>
        <w:rPr>
          <w:rFonts w:hint="eastAsia" w:ascii="仿宋_GB2312" w:hAnsi="仿宋_GB2312" w:eastAsia="仿宋_GB2312" w:cs="仿宋_GB2312"/>
          <w:bCs/>
          <w:color w:val="auto"/>
          <w:sz w:val="32"/>
          <w:szCs w:val="32"/>
          <w:lang w:val="en-US" w:eastAsia="zh-CN"/>
        </w:rPr>
        <w:t>，</w:t>
      </w:r>
      <w:r>
        <w:rPr>
          <w:rFonts w:hint="eastAsia" w:ascii="仿宋_GB2312" w:hAnsi="仿宋_GB2312" w:eastAsia="仿宋_GB2312" w:cs="仿宋_GB2312"/>
          <w:bCs/>
          <w:color w:val="auto"/>
          <w:sz w:val="32"/>
          <w:szCs w:val="32"/>
        </w:rPr>
        <w:t>对保障国家安全、促进社会可持续发展及提升相关产业竞争力的作用等</w:t>
      </w:r>
      <w:r>
        <w:rPr>
          <w:rFonts w:hint="eastAsia" w:ascii="仿宋_GB2312" w:hAnsi="仿宋_GB2312" w:eastAsia="仿宋_GB2312" w:cs="仿宋_GB2312"/>
          <w:bCs/>
          <w:color w:val="auto"/>
          <w:sz w:val="32"/>
          <w:szCs w:val="32"/>
          <w:lang w:eastAsia="zh-CN"/>
        </w:rPr>
        <w:t>）。</w:t>
      </w:r>
    </w:p>
    <w:p>
      <w:pPr>
        <w:spacing w:line="560" w:lineRule="exact"/>
        <w:ind w:firstLine="627" w:firstLineChars="196"/>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3．项目实施中可能形成的示范基地、中试线、生产线及其规模，或对所依托的重大工程建设或重大装备研制产生的作用。</w:t>
      </w:r>
    </w:p>
    <w:p>
      <w:pPr>
        <w:spacing w:line="560" w:lineRule="exact"/>
        <w:ind w:firstLine="627" w:firstLineChars="196"/>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4．人才队伍培养。</w:t>
      </w:r>
    </w:p>
    <w:p>
      <w:pPr>
        <w:spacing w:line="560" w:lineRule="exact"/>
        <w:ind w:firstLine="627" w:firstLineChars="196"/>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.绩效指标</w:t>
      </w:r>
    </w:p>
    <w:p>
      <w:pPr>
        <w:spacing w:line="560" w:lineRule="exact"/>
        <w:ind w:firstLine="627" w:firstLineChars="196"/>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（1）产出指标</w:t>
      </w:r>
    </w:p>
    <w:p>
      <w:pPr>
        <w:spacing w:line="560" w:lineRule="exact"/>
        <w:ind w:firstLine="627" w:firstLineChars="196"/>
        <w:outlineLvl w:val="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应包括</w:t>
      </w:r>
      <w:r>
        <w:rPr>
          <w:rFonts w:hint="eastAsia" w:ascii="仿宋_GB2312" w:hAnsi="仿宋_GB2312" w:eastAsia="仿宋_GB2312" w:cs="仿宋_GB2312"/>
          <w:color w:val="auto"/>
          <w:sz w:val="32"/>
          <w:szCs w:val="32"/>
        </w:rPr>
        <w:t>数量指标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质量指标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时效指标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成本指标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相关指标应尽可能量化、可考核，不能量化的要用可表述、可评定的表述。</w:t>
      </w:r>
    </w:p>
    <w:p>
      <w:pPr>
        <w:spacing w:line="560" w:lineRule="exact"/>
        <w:ind w:firstLine="627" w:firstLineChars="196"/>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（2）效益指标</w:t>
      </w:r>
    </w:p>
    <w:p>
      <w:pPr>
        <w:spacing w:line="560" w:lineRule="exact"/>
        <w:ind w:firstLine="627" w:firstLineChars="196"/>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应包括</w:t>
      </w:r>
      <w:r>
        <w:rPr>
          <w:rFonts w:hint="eastAsia" w:ascii="仿宋_GB2312" w:hAnsi="仿宋_GB2312" w:eastAsia="仿宋_GB2312" w:cs="仿宋_GB2312"/>
          <w:color w:val="auto"/>
          <w:sz w:val="32"/>
          <w:szCs w:val="32"/>
        </w:rPr>
        <w:t>经济效益指标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社会效益指标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生态</w:t>
      </w:r>
      <w:r>
        <w:rPr>
          <w:rFonts w:hint="eastAsia" w:ascii="仿宋_GB2312" w:hAnsi="仿宋_GB2312" w:eastAsia="仿宋_GB2312" w:cs="仿宋_GB2312"/>
          <w:color w:val="auto"/>
          <w:sz w:val="32"/>
          <w:szCs w:val="32"/>
        </w:rPr>
        <w:t>效益指标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可持续发展指标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一般直接面向社会群众或者有特定服务对象的还应设置服务对象满意度指标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相关指标应尽可能量化、可考核，不能量化的要用可表述、可评定的表述。</w:t>
      </w:r>
    </w:p>
    <w:p>
      <w:pPr>
        <w:snapToGrid w:val="0"/>
        <w:spacing w:line="560" w:lineRule="exact"/>
        <w:ind w:firstLine="643" w:firstLineChars="200"/>
        <w:outlineLvl w:val="0"/>
        <w:rPr>
          <w:rFonts w:hint="eastAsia" w:ascii="黑体" w:hAnsi="黑体" w:eastAsia="黑体" w:cs="黑体"/>
          <w:b/>
          <w:color w:val="auto"/>
          <w:sz w:val="32"/>
          <w:szCs w:val="32"/>
        </w:rPr>
      </w:pPr>
      <w:r>
        <w:rPr>
          <w:rFonts w:hint="eastAsia" w:ascii="黑体" w:hAnsi="黑体" w:eastAsia="黑体" w:cs="黑体"/>
          <w:b/>
          <w:color w:val="auto"/>
          <w:sz w:val="32"/>
          <w:szCs w:val="32"/>
          <w:lang w:val="en-US" w:eastAsia="zh-CN"/>
        </w:rPr>
        <w:t>七</w:t>
      </w:r>
      <w:r>
        <w:rPr>
          <w:rFonts w:hint="eastAsia" w:ascii="黑体" w:hAnsi="黑体" w:eastAsia="黑体" w:cs="黑体"/>
          <w:b/>
          <w:color w:val="auto"/>
          <w:sz w:val="32"/>
          <w:szCs w:val="32"/>
        </w:rPr>
        <w:t>、经费预算</w:t>
      </w:r>
    </w:p>
    <w:p>
      <w:pPr>
        <w:spacing w:line="560" w:lineRule="exact"/>
        <w:outlineLvl w:val="0"/>
        <w:rPr>
          <w:rFonts w:eastAsia="仿宋_GB2312"/>
          <w:color w:val="auto"/>
          <w:sz w:val="24"/>
        </w:rPr>
      </w:pPr>
      <w:r>
        <w:rPr>
          <w:rFonts w:ascii="仿宋" w:hAnsi="仿宋" w:eastAsia="仿宋"/>
          <w:b/>
          <w:color w:val="auto"/>
          <w:sz w:val="28"/>
          <w:szCs w:val="28"/>
        </w:rPr>
        <w:br w:type="page"/>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 xml:space="preserve">-1      </w:t>
      </w:r>
      <w:r>
        <w:rPr>
          <w:rFonts w:hint="eastAsia" w:eastAsia="仿宋_GB2312"/>
          <w:color w:val="auto"/>
          <w:sz w:val="24"/>
        </w:rPr>
        <w:t xml:space="preserve">                </w:t>
      </w:r>
    </w:p>
    <w:p>
      <w:pPr>
        <w:spacing w:line="560" w:lineRule="exact"/>
        <w:jc w:val="center"/>
        <w:outlineLvl w:val="0"/>
        <w:rPr>
          <w:rFonts w:hint="eastAsia" w:ascii="华文中宋" w:hAnsi="华文中宋" w:eastAsia="华文中宋" w:cs="华文中宋"/>
          <w:b/>
          <w:color w:val="auto"/>
          <w:sz w:val="44"/>
          <w:szCs w:val="44"/>
        </w:rPr>
      </w:pPr>
      <w:r>
        <w:rPr>
          <w:rFonts w:hint="eastAsia" w:ascii="华文中宋" w:hAnsi="华文中宋" w:eastAsia="华文中宋" w:cs="华文中宋"/>
          <w:b/>
          <w:color w:val="auto"/>
          <w:sz w:val="44"/>
          <w:szCs w:val="44"/>
        </w:rPr>
        <w:t>项目预算表</w:t>
      </w:r>
    </w:p>
    <w:p>
      <w:pPr>
        <w:spacing w:line="400" w:lineRule="exact"/>
        <w:jc w:val="center"/>
        <w:outlineLvl w:val="0"/>
        <w:rPr>
          <w:rFonts w:hint="eastAsia" w:ascii="华文中宋" w:hAnsi="华文中宋" w:eastAsia="华文中宋" w:cs="华文中宋"/>
          <w:b/>
          <w:color w:val="auto"/>
          <w:sz w:val="44"/>
          <w:szCs w:val="44"/>
        </w:rPr>
      </w:pPr>
    </w:p>
    <w:p>
      <w:pPr>
        <w:spacing w:line="400" w:lineRule="exact"/>
        <w:jc w:val="center"/>
        <w:outlineLvl w:val="0"/>
        <w:rPr>
          <w:rFonts w:eastAsia="仿宋_GB2312"/>
          <w:color w:val="auto"/>
          <w:sz w:val="24"/>
        </w:rPr>
      </w:pPr>
      <w:r>
        <w:rPr>
          <w:rFonts w:hint="eastAsia" w:eastAsia="仿宋_GB2312"/>
          <w:color w:val="auto"/>
          <w:sz w:val="24"/>
        </w:rPr>
        <w:t xml:space="preserve">                                             </w:t>
      </w:r>
      <w:r>
        <w:rPr>
          <w:rFonts w:hint="eastAsia" w:eastAsia="仿宋_GB2312"/>
          <w:color w:val="auto"/>
          <w:sz w:val="28"/>
          <w:szCs w:val="28"/>
        </w:rPr>
        <w:t xml:space="preserve">          单位：万元</w:t>
      </w:r>
    </w:p>
    <w:tbl>
      <w:tblPr>
        <w:tblStyle w:val="7"/>
        <w:tblW w:w="90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4143"/>
        <w:gridCol w:w="1158"/>
        <w:gridCol w:w="1467"/>
        <w:gridCol w:w="1462"/>
      </w:tblGrid>
      <w:tr>
        <w:tblPrEx>
          <w:tblLayout w:type="fixed"/>
          <w:tblCellMar>
            <w:top w:w="0" w:type="dxa"/>
            <w:left w:w="108" w:type="dxa"/>
            <w:bottom w:w="0" w:type="dxa"/>
            <w:right w:w="108" w:type="dxa"/>
          </w:tblCellMar>
        </w:tblPrEx>
        <w:trPr>
          <w:jc w:val="center"/>
        </w:trPr>
        <w:tc>
          <w:tcPr>
            <w:tcW w:w="823" w:type="dxa"/>
            <w:noWrap w:val="0"/>
            <w:vAlign w:val="center"/>
          </w:tcPr>
          <w:p>
            <w:pPr>
              <w:spacing w:line="420" w:lineRule="exact"/>
              <w:jc w:val="center"/>
              <w:rPr>
                <w:rFonts w:hint="eastAsia" w:ascii="黑体" w:hAnsi="黑体" w:eastAsia="黑体" w:cs="黑体"/>
                <w:b/>
                <w:color w:val="auto"/>
                <w:sz w:val="28"/>
                <w:szCs w:val="28"/>
              </w:rPr>
            </w:pPr>
            <w:r>
              <w:rPr>
                <w:rFonts w:hint="eastAsia" w:ascii="黑体" w:hAnsi="黑体" w:eastAsia="黑体" w:cs="黑体"/>
                <w:b/>
                <w:color w:val="auto"/>
                <w:sz w:val="28"/>
                <w:szCs w:val="28"/>
              </w:rPr>
              <w:t>序号</w:t>
            </w:r>
          </w:p>
        </w:tc>
        <w:tc>
          <w:tcPr>
            <w:tcW w:w="4143" w:type="dxa"/>
            <w:noWrap w:val="0"/>
            <w:vAlign w:val="center"/>
          </w:tcPr>
          <w:p>
            <w:pPr>
              <w:spacing w:line="420" w:lineRule="exact"/>
              <w:jc w:val="center"/>
              <w:rPr>
                <w:rFonts w:hint="eastAsia" w:ascii="黑体" w:hAnsi="黑体" w:eastAsia="黑体" w:cs="黑体"/>
                <w:b/>
                <w:color w:val="auto"/>
                <w:sz w:val="28"/>
                <w:szCs w:val="28"/>
              </w:rPr>
            </w:pPr>
            <w:r>
              <w:rPr>
                <w:rFonts w:hint="eastAsia" w:ascii="黑体" w:hAnsi="黑体" w:eastAsia="黑体" w:cs="黑体"/>
                <w:b/>
                <w:color w:val="auto"/>
                <w:sz w:val="28"/>
                <w:szCs w:val="28"/>
              </w:rPr>
              <w:t>预算科目名称</w:t>
            </w:r>
          </w:p>
        </w:tc>
        <w:tc>
          <w:tcPr>
            <w:tcW w:w="1158" w:type="dxa"/>
            <w:noWrap w:val="0"/>
            <w:vAlign w:val="center"/>
          </w:tcPr>
          <w:p>
            <w:pPr>
              <w:spacing w:line="420" w:lineRule="exact"/>
              <w:jc w:val="center"/>
              <w:rPr>
                <w:rFonts w:hint="eastAsia" w:ascii="黑体" w:hAnsi="黑体" w:eastAsia="黑体" w:cs="黑体"/>
                <w:b/>
                <w:color w:val="auto"/>
                <w:sz w:val="28"/>
                <w:szCs w:val="28"/>
              </w:rPr>
            </w:pPr>
            <w:r>
              <w:rPr>
                <w:rFonts w:hint="eastAsia" w:ascii="黑体" w:hAnsi="黑体" w:eastAsia="黑体" w:cs="黑体"/>
                <w:b/>
                <w:color w:val="auto"/>
                <w:sz w:val="28"/>
                <w:szCs w:val="28"/>
              </w:rPr>
              <w:t>合计</w:t>
            </w:r>
          </w:p>
        </w:tc>
        <w:tc>
          <w:tcPr>
            <w:tcW w:w="1467" w:type="dxa"/>
            <w:noWrap w:val="0"/>
            <w:vAlign w:val="center"/>
          </w:tcPr>
          <w:p>
            <w:pPr>
              <w:spacing w:line="420" w:lineRule="exact"/>
              <w:jc w:val="center"/>
              <w:rPr>
                <w:rFonts w:hint="eastAsia" w:ascii="黑体" w:hAnsi="黑体" w:eastAsia="黑体" w:cs="黑体"/>
                <w:b/>
                <w:color w:val="auto"/>
                <w:sz w:val="28"/>
                <w:szCs w:val="28"/>
              </w:rPr>
            </w:pPr>
            <w:r>
              <w:rPr>
                <w:rFonts w:hint="eastAsia" w:ascii="黑体" w:hAnsi="黑体" w:eastAsia="黑体" w:cs="黑体"/>
                <w:b/>
                <w:color w:val="auto"/>
                <w:sz w:val="28"/>
                <w:szCs w:val="28"/>
              </w:rPr>
              <w:t>专项经费</w:t>
            </w:r>
          </w:p>
        </w:tc>
        <w:tc>
          <w:tcPr>
            <w:tcW w:w="1462" w:type="dxa"/>
            <w:noWrap w:val="0"/>
            <w:vAlign w:val="center"/>
          </w:tcPr>
          <w:p>
            <w:pPr>
              <w:spacing w:line="420" w:lineRule="exact"/>
              <w:jc w:val="center"/>
              <w:rPr>
                <w:rFonts w:hint="eastAsia" w:ascii="黑体" w:hAnsi="黑体" w:eastAsia="黑体" w:cs="黑体"/>
                <w:b/>
                <w:color w:val="auto"/>
                <w:sz w:val="28"/>
                <w:szCs w:val="28"/>
              </w:rPr>
            </w:pPr>
            <w:r>
              <w:rPr>
                <w:rFonts w:hint="eastAsia" w:ascii="黑体" w:hAnsi="黑体" w:eastAsia="黑体" w:cs="黑体"/>
                <w:b/>
                <w:color w:val="auto"/>
                <w:sz w:val="28"/>
                <w:szCs w:val="2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noWrap w:val="0"/>
            <w:vAlign w:val="center"/>
          </w:tcPr>
          <w:p>
            <w:pPr>
              <w:spacing w:line="4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4143" w:type="dxa"/>
            <w:noWrap w:val="0"/>
            <w:vAlign w:val="center"/>
          </w:tcPr>
          <w:p>
            <w:pPr>
              <w:autoSpaceDN w:val="0"/>
              <w:spacing w:line="420" w:lineRule="exact"/>
              <w:jc w:val="left"/>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一、经费支出</w:t>
            </w:r>
          </w:p>
        </w:tc>
        <w:tc>
          <w:tcPr>
            <w:tcW w:w="1158"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1467"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1462" w:type="dxa"/>
            <w:noWrap w:val="0"/>
            <w:vAlign w:val="center"/>
          </w:tcPr>
          <w:p>
            <w:pPr>
              <w:spacing w:line="420" w:lineRule="exact"/>
              <w:jc w:val="righ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noWrap w:val="0"/>
            <w:vAlign w:val="center"/>
          </w:tcPr>
          <w:p>
            <w:pPr>
              <w:spacing w:line="4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4143" w:type="dxa"/>
            <w:noWrap w:val="0"/>
            <w:vAlign w:val="center"/>
          </w:tcPr>
          <w:p>
            <w:pPr>
              <w:autoSpaceDN w:val="0"/>
              <w:spacing w:line="420" w:lineRule="exact"/>
              <w:jc w:val="left"/>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（一）直接费用</w:t>
            </w:r>
          </w:p>
        </w:tc>
        <w:tc>
          <w:tcPr>
            <w:tcW w:w="1158"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1467"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1462" w:type="dxa"/>
            <w:noWrap w:val="0"/>
            <w:vAlign w:val="center"/>
          </w:tcPr>
          <w:p>
            <w:pPr>
              <w:spacing w:line="420" w:lineRule="exact"/>
              <w:jc w:val="righ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noWrap w:val="0"/>
            <w:vAlign w:val="center"/>
          </w:tcPr>
          <w:p>
            <w:pPr>
              <w:spacing w:line="4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4143" w:type="dxa"/>
            <w:noWrap w:val="0"/>
            <w:vAlign w:val="center"/>
          </w:tcPr>
          <w:p>
            <w:pPr>
              <w:autoSpaceDN w:val="0"/>
              <w:spacing w:line="420" w:lineRule="exact"/>
              <w:jc w:val="left"/>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1、设备费</w:t>
            </w:r>
          </w:p>
        </w:tc>
        <w:tc>
          <w:tcPr>
            <w:tcW w:w="1158"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1467"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1462" w:type="dxa"/>
            <w:noWrap w:val="0"/>
            <w:vAlign w:val="center"/>
          </w:tcPr>
          <w:p>
            <w:pPr>
              <w:spacing w:line="420" w:lineRule="exact"/>
              <w:jc w:val="righ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noWrap w:val="0"/>
            <w:vAlign w:val="center"/>
          </w:tcPr>
          <w:p>
            <w:pPr>
              <w:spacing w:line="4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4143" w:type="dxa"/>
            <w:noWrap w:val="0"/>
            <w:vAlign w:val="center"/>
          </w:tcPr>
          <w:p>
            <w:pPr>
              <w:autoSpaceDN w:val="0"/>
              <w:spacing w:line="420" w:lineRule="exact"/>
              <w:jc w:val="left"/>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（1）购置设备费</w:t>
            </w:r>
          </w:p>
        </w:tc>
        <w:tc>
          <w:tcPr>
            <w:tcW w:w="1158"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1467"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1462" w:type="dxa"/>
            <w:noWrap w:val="0"/>
            <w:vAlign w:val="center"/>
          </w:tcPr>
          <w:p>
            <w:pPr>
              <w:spacing w:line="420" w:lineRule="exact"/>
              <w:jc w:val="righ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noWrap w:val="0"/>
            <w:vAlign w:val="center"/>
          </w:tcPr>
          <w:p>
            <w:pPr>
              <w:spacing w:line="4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p>
        </w:tc>
        <w:tc>
          <w:tcPr>
            <w:tcW w:w="4143" w:type="dxa"/>
            <w:noWrap w:val="0"/>
            <w:vAlign w:val="center"/>
          </w:tcPr>
          <w:p>
            <w:pPr>
              <w:autoSpaceDN w:val="0"/>
              <w:spacing w:line="420" w:lineRule="exact"/>
              <w:jc w:val="left"/>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（2）试制设备费</w:t>
            </w:r>
          </w:p>
        </w:tc>
        <w:tc>
          <w:tcPr>
            <w:tcW w:w="1158"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1467"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1462" w:type="dxa"/>
            <w:noWrap w:val="0"/>
            <w:vAlign w:val="center"/>
          </w:tcPr>
          <w:p>
            <w:pPr>
              <w:spacing w:line="420" w:lineRule="exact"/>
              <w:jc w:val="righ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noWrap w:val="0"/>
            <w:vAlign w:val="center"/>
          </w:tcPr>
          <w:p>
            <w:pPr>
              <w:spacing w:line="4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p>
        </w:tc>
        <w:tc>
          <w:tcPr>
            <w:tcW w:w="4143" w:type="dxa"/>
            <w:noWrap w:val="0"/>
            <w:vAlign w:val="center"/>
          </w:tcPr>
          <w:p>
            <w:pPr>
              <w:autoSpaceDN w:val="0"/>
              <w:spacing w:line="420" w:lineRule="exact"/>
              <w:jc w:val="left"/>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（3）设备改造与租赁费</w:t>
            </w:r>
          </w:p>
        </w:tc>
        <w:tc>
          <w:tcPr>
            <w:tcW w:w="1158"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1467"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1462" w:type="dxa"/>
            <w:noWrap w:val="0"/>
            <w:vAlign w:val="center"/>
          </w:tcPr>
          <w:p>
            <w:pPr>
              <w:spacing w:line="420" w:lineRule="exact"/>
              <w:jc w:val="righ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noWrap w:val="0"/>
            <w:vAlign w:val="center"/>
          </w:tcPr>
          <w:p>
            <w:pPr>
              <w:spacing w:line="4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w:t>
            </w:r>
          </w:p>
        </w:tc>
        <w:tc>
          <w:tcPr>
            <w:tcW w:w="4143" w:type="dxa"/>
            <w:noWrap w:val="0"/>
            <w:vAlign w:val="center"/>
          </w:tcPr>
          <w:p>
            <w:pPr>
              <w:autoSpaceDN w:val="0"/>
              <w:spacing w:line="420" w:lineRule="exact"/>
              <w:jc w:val="left"/>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2、材料费</w:t>
            </w:r>
          </w:p>
        </w:tc>
        <w:tc>
          <w:tcPr>
            <w:tcW w:w="1158"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1467"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1462" w:type="dxa"/>
            <w:noWrap w:val="0"/>
            <w:vAlign w:val="center"/>
          </w:tcPr>
          <w:p>
            <w:pPr>
              <w:spacing w:line="420" w:lineRule="exact"/>
              <w:jc w:val="righ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noWrap w:val="0"/>
            <w:vAlign w:val="center"/>
          </w:tcPr>
          <w:p>
            <w:pPr>
              <w:spacing w:line="4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w:t>
            </w:r>
          </w:p>
        </w:tc>
        <w:tc>
          <w:tcPr>
            <w:tcW w:w="4143" w:type="dxa"/>
            <w:noWrap w:val="0"/>
            <w:vAlign w:val="center"/>
          </w:tcPr>
          <w:p>
            <w:pPr>
              <w:autoSpaceDN w:val="0"/>
              <w:spacing w:line="420" w:lineRule="exact"/>
              <w:jc w:val="left"/>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3、测试化验加工费</w:t>
            </w:r>
          </w:p>
        </w:tc>
        <w:tc>
          <w:tcPr>
            <w:tcW w:w="1158"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1467"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1462" w:type="dxa"/>
            <w:noWrap w:val="0"/>
            <w:vAlign w:val="center"/>
          </w:tcPr>
          <w:p>
            <w:pPr>
              <w:spacing w:line="420" w:lineRule="exact"/>
              <w:jc w:val="righ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noWrap w:val="0"/>
            <w:vAlign w:val="center"/>
          </w:tcPr>
          <w:p>
            <w:pPr>
              <w:spacing w:line="4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w:t>
            </w:r>
          </w:p>
        </w:tc>
        <w:tc>
          <w:tcPr>
            <w:tcW w:w="4143" w:type="dxa"/>
            <w:noWrap w:val="0"/>
            <w:vAlign w:val="center"/>
          </w:tcPr>
          <w:p>
            <w:pPr>
              <w:autoSpaceDN w:val="0"/>
              <w:spacing w:line="420" w:lineRule="exact"/>
              <w:jc w:val="left"/>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4、燃料动力费</w:t>
            </w:r>
          </w:p>
        </w:tc>
        <w:tc>
          <w:tcPr>
            <w:tcW w:w="1158"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1467"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1462" w:type="dxa"/>
            <w:noWrap w:val="0"/>
            <w:vAlign w:val="center"/>
          </w:tcPr>
          <w:p>
            <w:pPr>
              <w:spacing w:line="420" w:lineRule="exact"/>
              <w:jc w:val="righ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noWrap w:val="0"/>
            <w:vAlign w:val="center"/>
          </w:tcPr>
          <w:p>
            <w:pPr>
              <w:spacing w:line="4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w:t>
            </w:r>
          </w:p>
        </w:tc>
        <w:tc>
          <w:tcPr>
            <w:tcW w:w="4143" w:type="dxa"/>
            <w:noWrap w:val="0"/>
            <w:vAlign w:val="center"/>
          </w:tcPr>
          <w:p>
            <w:pPr>
              <w:autoSpaceDN w:val="0"/>
              <w:spacing w:line="420" w:lineRule="exact"/>
              <w:jc w:val="left"/>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5、差旅费</w:t>
            </w:r>
          </w:p>
        </w:tc>
        <w:tc>
          <w:tcPr>
            <w:tcW w:w="1158"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1467"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1462" w:type="dxa"/>
            <w:noWrap w:val="0"/>
            <w:vAlign w:val="center"/>
          </w:tcPr>
          <w:p>
            <w:pPr>
              <w:spacing w:line="420" w:lineRule="exact"/>
              <w:jc w:val="righ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noWrap w:val="0"/>
            <w:vAlign w:val="center"/>
          </w:tcPr>
          <w:p>
            <w:pPr>
              <w:spacing w:line="4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w:t>
            </w:r>
          </w:p>
        </w:tc>
        <w:tc>
          <w:tcPr>
            <w:tcW w:w="4143" w:type="dxa"/>
            <w:noWrap w:val="0"/>
            <w:vAlign w:val="center"/>
          </w:tcPr>
          <w:p>
            <w:pPr>
              <w:autoSpaceDN w:val="0"/>
              <w:spacing w:line="420" w:lineRule="exact"/>
              <w:jc w:val="left"/>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6、会议费</w:t>
            </w:r>
          </w:p>
        </w:tc>
        <w:tc>
          <w:tcPr>
            <w:tcW w:w="1158"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1467"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1462" w:type="dxa"/>
            <w:noWrap w:val="0"/>
            <w:vAlign w:val="center"/>
          </w:tcPr>
          <w:p>
            <w:pPr>
              <w:spacing w:line="420" w:lineRule="exact"/>
              <w:jc w:val="righ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noWrap w:val="0"/>
            <w:vAlign w:val="center"/>
          </w:tcPr>
          <w:p>
            <w:pPr>
              <w:spacing w:line="4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12</w:t>
            </w:r>
          </w:p>
        </w:tc>
        <w:tc>
          <w:tcPr>
            <w:tcW w:w="4143" w:type="dxa"/>
            <w:noWrap w:val="0"/>
            <w:vAlign w:val="center"/>
          </w:tcPr>
          <w:p>
            <w:pPr>
              <w:autoSpaceDN w:val="0"/>
              <w:spacing w:line="420" w:lineRule="exact"/>
              <w:jc w:val="left"/>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7、国际合作与交流费</w:t>
            </w:r>
          </w:p>
        </w:tc>
        <w:tc>
          <w:tcPr>
            <w:tcW w:w="1158"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1467"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1462" w:type="dxa"/>
            <w:noWrap w:val="0"/>
            <w:vAlign w:val="center"/>
          </w:tcPr>
          <w:p>
            <w:pPr>
              <w:spacing w:line="420" w:lineRule="exact"/>
              <w:jc w:val="righ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noWrap w:val="0"/>
            <w:vAlign w:val="center"/>
          </w:tcPr>
          <w:p>
            <w:pPr>
              <w:spacing w:line="4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13</w:t>
            </w:r>
          </w:p>
        </w:tc>
        <w:tc>
          <w:tcPr>
            <w:tcW w:w="4143" w:type="dxa"/>
            <w:noWrap w:val="0"/>
            <w:vAlign w:val="center"/>
          </w:tcPr>
          <w:p>
            <w:pPr>
              <w:autoSpaceDN w:val="0"/>
              <w:spacing w:line="420" w:lineRule="exact"/>
              <w:jc w:val="left"/>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8、出版/文献/信息传播/知识产权事务费</w:t>
            </w:r>
          </w:p>
        </w:tc>
        <w:tc>
          <w:tcPr>
            <w:tcW w:w="1158"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1467"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1462" w:type="dxa"/>
            <w:noWrap w:val="0"/>
            <w:vAlign w:val="center"/>
          </w:tcPr>
          <w:p>
            <w:pPr>
              <w:spacing w:line="420" w:lineRule="exact"/>
              <w:jc w:val="righ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noWrap w:val="0"/>
            <w:vAlign w:val="center"/>
          </w:tcPr>
          <w:p>
            <w:pPr>
              <w:spacing w:line="4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14</w:t>
            </w:r>
          </w:p>
        </w:tc>
        <w:tc>
          <w:tcPr>
            <w:tcW w:w="4143" w:type="dxa"/>
            <w:noWrap w:val="0"/>
            <w:vAlign w:val="center"/>
          </w:tcPr>
          <w:p>
            <w:pPr>
              <w:autoSpaceDN w:val="0"/>
              <w:spacing w:line="420" w:lineRule="exact"/>
              <w:jc w:val="left"/>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9、劳务费</w:t>
            </w:r>
          </w:p>
        </w:tc>
        <w:tc>
          <w:tcPr>
            <w:tcW w:w="1158"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1467"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1462" w:type="dxa"/>
            <w:noWrap w:val="0"/>
            <w:vAlign w:val="center"/>
          </w:tcPr>
          <w:p>
            <w:pPr>
              <w:spacing w:line="420" w:lineRule="exact"/>
              <w:jc w:val="righ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noWrap w:val="0"/>
            <w:vAlign w:val="center"/>
          </w:tcPr>
          <w:p>
            <w:pPr>
              <w:spacing w:line="4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15</w:t>
            </w:r>
          </w:p>
        </w:tc>
        <w:tc>
          <w:tcPr>
            <w:tcW w:w="4143" w:type="dxa"/>
            <w:noWrap w:val="0"/>
            <w:vAlign w:val="center"/>
          </w:tcPr>
          <w:p>
            <w:pPr>
              <w:autoSpaceDN w:val="0"/>
              <w:spacing w:line="420" w:lineRule="exact"/>
              <w:jc w:val="left"/>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10、专家咨询费</w:t>
            </w:r>
          </w:p>
        </w:tc>
        <w:tc>
          <w:tcPr>
            <w:tcW w:w="1158"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1467"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1462" w:type="dxa"/>
            <w:noWrap w:val="0"/>
            <w:vAlign w:val="center"/>
          </w:tcPr>
          <w:p>
            <w:pPr>
              <w:spacing w:line="420" w:lineRule="exact"/>
              <w:jc w:val="righ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noWrap w:val="0"/>
            <w:vAlign w:val="center"/>
          </w:tcPr>
          <w:p>
            <w:pPr>
              <w:spacing w:line="4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16</w:t>
            </w:r>
          </w:p>
        </w:tc>
        <w:tc>
          <w:tcPr>
            <w:tcW w:w="4143" w:type="dxa"/>
            <w:noWrap w:val="0"/>
            <w:vAlign w:val="center"/>
          </w:tcPr>
          <w:p>
            <w:pPr>
              <w:autoSpaceDN w:val="0"/>
              <w:spacing w:line="420" w:lineRule="exact"/>
              <w:jc w:val="left"/>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11、其他支出</w:t>
            </w:r>
          </w:p>
        </w:tc>
        <w:tc>
          <w:tcPr>
            <w:tcW w:w="1158"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1467"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1462" w:type="dxa"/>
            <w:noWrap w:val="0"/>
            <w:vAlign w:val="center"/>
          </w:tcPr>
          <w:p>
            <w:pPr>
              <w:spacing w:line="420" w:lineRule="exact"/>
              <w:jc w:val="righ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noWrap w:val="0"/>
            <w:vAlign w:val="center"/>
          </w:tcPr>
          <w:p>
            <w:pPr>
              <w:spacing w:line="4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17</w:t>
            </w:r>
          </w:p>
        </w:tc>
        <w:tc>
          <w:tcPr>
            <w:tcW w:w="4143" w:type="dxa"/>
            <w:noWrap w:val="0"/>
            <w:vAlign w:val="center"/>
          </w:tcPr>
          <w:p>
            <w:pPr>
              <w:autoSpaceDN w:val="0"/>
              <w:spacing w:line="420" w:lineRule="exact"/>
              <w:jc w:val="left"/>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（二）间接费用</w:t>
            </w:r>
          </w:p>
        </w:tc>
        <w:tc>
          <w:tcPr>
            <w:tcW w:w="1158"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1467"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1462" w:type="dxa"/>
            <w:noWrap w:val="0"/>
            <w:vAlign w:val="center"/>
          </w:tcPr>
          <w:p>
            <w:pPr>
              <w:spacing w:line="420" w:lineRule="exact"/>
              <w:jc w:val="righ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noWrap w:val="0"/>
            <w:vAlign w:val="center"/>
          </w:tcPr>
          <w:p>
            <w:pPr>
              <w:spacing w:line="4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18</w:t>
            </w:r>
          </w:p>
        </w:tc>
        <w:tc>
          <w:tcPr>
            <w:tcW w:w="4143" w:type="dxa"/>
            <w:noWrap w:val="0"/>
            <w:vAlign w:val="center"/>
          </w:tcPr>
          <w:p>
            <w:pPr>
              <w:autoSpaceDN w:val="0"/>
              <w:spacing w:line="420" w:lineRule="exact"/>
              <w:jc w:val="left"/>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其中：绩效支出</w:t>
            </w:r>
          </w:p>
        </w:tc>
        <w:tc>
          <w:tcPr>
            <w:tcW w:w="1158"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1467"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1462" w:type="dxa"/>
            <w:noWrap w:val="0"/>
            <w:vAlign w:val="center"/>
          </w:tcPr>
          <w:p>
            <w:pPr>
              <w:spacing w:line="420" w:lineRule="exact"/>
              <w:jc w:val="righ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noWrap w:val="0"/>
            <w:vAlign w:val="center"/>
          </w:tcPr>
          <w:p>
            <w:pPr>
              <w:spacing w:line="4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19</w:t>
            </w:r>
          </w:p>
        </w:tc>
        <w:tc>
          <w:tcPr>
            <w:tcW w:w="4143" w:type="dxa"/>
            <w:noWrap w:val="0"/>
            <w:vAlign w:val="center"/>
          </w:tcPr>
          <w:p>
            <w:pPr>
              <w:spacing w:line="4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二、经费来源</w:t>
            </w:r>
          </w:p>
        </w:tc>
        <w:tc>
          <w:tcPr>
            <w:tcW w:w="1158"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1467"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1462" w:type="dxa"/>
            <w:noWrap w:val="0"/>
            <w:vAlign w:val="center"/>
          </w:tcPr>
          <w:p>
            <w:pPr>
              <w:spacing w:line="420" w:lineRule="exact"/>
              <w:jc w:val="righ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noWrap w:val="0"/>
            <w:vAlign w:val="center"/>
          </w:tcPr>
          <w:p>
            <w:pPr>
              <w:spacing w:line="4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w:t>
            </w:r>
          </w:p>
        </w:tc>
        <w:tc>
          <w:tcPr>
            <w:tcW w:w="4143" w:type="dxa"/>
            <w:noWrap w:val="0"/>
            <w:vAlign w:val="center"/>
          </w:tcPr>
          <w:p>
            <w:pPr>
              <w:spacing w:line="420" w:lineRule="exact"/>
              <w:ind w:firstLine="280" w:firstLineChars="1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1．申请从专项经费获得的资助</w:t>
            </w:r>
          </w:p>
        </w:tc>
        <w:tc>
          <w:tcPr>
            <w:tcW w:w="1158"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1467" w:type="dxa"/>
            <w:noWrap w:val="0"/>
            <w:vAlign w:val="center"/>
          </w:tcPr>
          <w:p>
            <w:pPr>
              <w:spacing w:line="420" w:lineRule="exact"/>
              <w:jc w:val="center"/>
              <w:rPr>
                <w:rFonts w:hint="eastAsia" w:ascii="仿宋_GB2312" w:hAnsi="仿宋_GB2312" w:eastAsia="仿宋_GB2312" w:cs="仿宋_GB2312"/>
                <w:color w:val="auto"/>
                <w:sz w:val="28"/>
                <w:szCs w:val="28"/>
              </w:rPr>
            </w:pPr>
          </w:p>
        </w:tc>
        <w:tc>
          <w:tcPr>
            <w:tcW w:w="1462" w:type="dxa"/>
            <w:noWrap w:val="0"/>
            <w:vAlign w:val="center"/>
          </w:tcPr>
          <w:p>
            <w:pPr>
              <w:spacing w:line="4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noWrap w:val="0"/>
            <w:vAlign w:val="center"/>
          </w:tcPr>
          <w:p>
            <w:pPr>
              <w:spacing w:line="4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21</w:t>
            </w:r>
          </w:p>
        </w:tc>
        <w:tc>
          <w:tcPr>
            <w:tcW w:w="4143" w:type="dxa"/>
            <w:noWrap w:val="0"/>
            <w:vAlign w:val="center"/>
          </w:tcPr>
          <w:p>
            <w:pPr>
              <w:spacing w:line="420" w:lineRule="exact"/>
              <w:ind w:firstLine="280" w:firstLineChars="1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2．自筹经费来源</w:t>
            </w:r>
          </w:p>
        </w:tc>
        <w:tc>
          <w:tcPr>
            <w:tcW w:w="1158"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1467" w:type="dxa"/>
            <w:noWrap w:val="0"/>
            <w:vAlign w:val="center"/>
          </w:tcPr>
          <w:p>
            <w:pPr>
              <w:spacing w:line="4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1462" w:type="dxa"/>
            <w:noWrap w:val="0"/>
            <w:vAlign w:val="center"/>
          </w:tcPr>
          <w:p>
            <w:pPr>
              <w:spacing w:line="420" w:lineRule="exact"/>
              <w:jc w:val="righ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noWrap w:val="0"/>
            <w:vAlign w:val="center"/>
          </w:tcPr>
          <w:p>
            <w:pPr>
              <w:spacing w:line="4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22</w:t>
            </w:r>
          </w:p>
        </w:tc>
        <w:tc>
          <w:tcPr>
            <w:tcW w:w="4143" w:type="dxa"/>
            <w:noWrap w:val="0"/>
            <w:vAlign w:val="center"/>
          </w:tcPr>
          <w:p>
            <w:pPr>
              <w:spacing w:line="4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（1）其他财政拨款</w:t>
            </w:r>
          </w:p>
        </w:tc>
        <w:tc>
          <w:tcPr>
            <w:tcW w:w="1158"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1467" w:type="dxa"/>
            <w:noWrap w:val="0"/>
            <w:vAlign w:val="center"/>
          </w:tcPr>
          <w:p>
            <w:pPr>
              <w:spacing w:line="4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1462" w:type="dxa"/>
            <w:noWrap w:val="0"/>
            <w:vAlign w:val="center"/>
          </w:tcPr>
          <w:p>
            <w:pPr>
              <w:spacing w:line="420" w:lineRule="exact"/>
              <w:jc w:val="righ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noWrap w:val="0"/>
            <w:vAlign w:val="center"/>
          </w:tcPr>
          <w:p>
            <w:pPr>
              <w:spacing w:line="4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23</w:t>
            </w:r>
          </w:p>
        </w:tc>
        <w:tc>
          <w:tcPr>
            <w:tcW w:w="4143" w:type="dxa"/>
            <w:noWrap w:val="0"/>
            <w:vAlign w:val="center"/>
          </w:tcPr>
          <w:p>
            <w:pPr>
              <w:spacing w:line="4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（2）单位自有货币资金</w:t>
            </w:r>
          </w:p>
        </w:tc>
        <w:tc>
          <w:tcPr>
            <w:tcW w:w="1158"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1467" w:type="dxa"/>
            <w:noWrap w:val="0"/>
            <w:vAlign w:val="center"/>
          </w:tcPr>
          <w:p>
            <w:pPr>
              <w:spacing w:line="4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1462" w:type="dxa"/>
            <w:noWrap w:val="0"/>
            <w:vAlign w:val="center"/>
          </w:tcPr>
          <w:p>
            <w:pPr>
              <w:spacing w:line="420" w:lineRule="exact"/>
              <w:jc w:val="righ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noWrap w:val="0"/>
            <w:vAlign w:val="center"/>
          </w:tcPr>
          <w:p>
            <w:pPr>
              <w:spacing w:line="4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24</w:t>
            </w:r>
          </w:p>
        </w:tc>
        <w:tc>
          <w:tcPr>
            <w:tcW w:w="4143" w:type="dxa"/>
            <w:noWrap w:val="0"/>
            <w:vAlign w:val="center"/>
          </w:tcPr>
          <w:p>
            <w:pPr>
              <w:spacing w:line="4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（3）其他资金</w:t>
            </w:r>
          </w:p>
        </w:tc>
        <w:tc>
          <w:tcPr>
            <w:tcW w:w="1158"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1467" w:type="dxa"/>
            <w:noWrap w:val="0"/>
            <w:vAlign w:val="center"/>
          </w:tcPr>
          <w:p>
            <w:pPr>
              <w:spacing w:line="4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1462" w:type="dxa"/>
            <w:noWrap w:val="0"/>
            <w:vAlign w:val="center"/>
          </w:tcPr>
          <w:p>
            <w:pPr>
              <w:spacing w:line="420" w:lineRule="exact"/>
              <w:jc w:val="right"/>
              <w:rPr>
                <w:rFonts w:hint="eastAsia" w:ascii="仿宋_GB2312" w:hAnsi="仿宋_GB2312" w:eastAsia="仿宋_GB2312" w:cs="仿宋_GB2312"/>
                <w:color w:val="auto"/>
                <w:sz w:val="28"/>
                <w:szCs w:val="28"/>
              </w:rPr>
            </w:pPr>
          </w:p>
        </w:tc>
      </w:tr>
    </w:tbl>
    <w:p>
      <w:pPr>
        <w:autoSpaceDE w:val="0"/>
        <w:autoSpaceDN w:val="0"/>
        <w:spacing w:line="300" w:lineRule="auto"/>
        <w:jc w:val="left"/>
        <w:rPr>
          <w:rFonts w:eastAsia="黑体"/>
          <w:color w:val="auto"/>
          <w:sz w:val="28"/>
        </w:rPr>
        <w:sectPr>
          <w:footerReference r:id="rId4" w:type="even"/>
          <w:pgSz w:w="11906" w:h="16838"/>
          <w:pgMar w:top="2154" w:right="1587" w:bottom="1361" w:left="1587" w:header="851" w:footer="992" w:gutter="0"/>
          <w:pgBorders>
            <w:top w:val="none" w:sz="0" w:space="0"/>
            <w:left w:val="none" w:sz="0" w:space="0"/>
            <w:bottom w:val="none" w:sz="0" w:space="0"/>
            <w:right w:val="none" w:sz="0" w:space="0"/>
          </w:pgBorders>
          <w:pgNumType w:fmt="numberInDash"/>
          <w:cols w:space="720" w:num="1"/>
          <w:rtlGutter w:val="0"/>
          <w:docGrid w:type="lines" w:linePitch="605" w:charSpace="0"/>
        </w:sectPr>
      </w:pPr>
    </w:p>
    <w:p>
      <w:pPr>
        <w:autoSpaceDE w:val="0"/>
        <w:autoSpaceDN w:val="0"/>
        <w:spacing w:line="56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-2</w:t>
      </w:r>
    </w:p>
    <w:p>
      <w:pPr>
        <w:autoSpaceDE w:val="0"/>
        <w:autoSpaceDN w:val="0"/>
        <w:spacing w:line="560" w:lineRule="exact"/>
        <w:jc w:val="left"/>
        <w:rPr>
          <w:rFonts w:hint="eastAsia" w:ascii="仿宋_GB2312" w:hAnsi="仿宋_GB2312" w:eastAsia="仿宋_GB2312" w:cs="仿宋_GB2312"/>
          <w:color w:val="auto"/>
          <w:sz w:val="32"/>
          <w:szCs w:val="32"/>
        </w:rPr>
      </w:pPr>
    </w:p>
    <w:p>
      <w:pPr>
        <w:autoSpaceDE w:val="0"/>
        <w:autoSpaceDN w:val="0"/>
        <w:spacing w:line="560" w:lineRule="exact"/>
        <w:jc w:val="center"/>
        <w:rPr>
          <w:rFonts w:hint="eastAsia" w:ascii="华文中宋" w:hAnsi="华文中宋" w:eastAsia="华文中宋" w:cs="华文中宋"/>
          <w:b/>
          <w:bCs/>
          <w:color w:val="auto"/>
          <w:sz w:val="44"/>
          <w:szCs w:val="44"/>
        </w:rPr>
      </w:pPr>
      <w:r>
        <w:rPr>
          <w:rFonts w:hint="eastAsia" w:ascii="华文中宋" w:hAnsi="华文中宋" w:eastAsia="华文中宋" w:cs="华文中宋"/>
          <w:b/>
          <w:bCs/>
          <w:color w:val="auto"/>
          <w:sz w:val="44"/>
          <w:szCs w:val="44"/>
        </w:rPr>
        <w:t>设备费——购置/试制设备预算明细表</w:t>
      </w:r>
    </w:p>
    <w:p>
      <w:pPr>
        <w:autoSpaceDE w:val="0"/>
        <w:autoSpaceDN w:val="0"/>
        <w:spacing w:line="560" w:lineRule="exact"/>
        <w:ind w:left="601" w:hanging="181"/>
        <w:jc w:val="center"/>
        <w:rPr>
          <w:rFonts w:eastAsia="黑体"/>
          <w:color w:val="auto"/>
          <w:sz w:val="28"/>
        </w:rPr>
      </w:pPr>
    </w:p>
    <w:p>
      <w:pPr>
        <w:autoSpaceDE w:val="0"/>
        <w:autoSpaceDN w:val="0"/>
        <w:spacing w:line="560" w:lineRule="exact"/>
        <w:ind w:firstLine="200" w:firstLineChars="100"/>
        <w:rPr>
          <w:rFonts w:hint="eastAsia" w:ascii="仿宋_GB2312" w:hAnsi="仿宋_GB2312" w:eastAsia="仿宋_GB2312" w:cs="仿宋_GB2312"/>
          <w:color w:val="auto"/>
          <w:sz w:val="24"/>
          <w:szCs w:val="24"/>
        </w:rPr>
      </w:pPr>
      <w:r>
        <w:rPr>
          <w:color w:val="auto"/>
          <w:sz w:val="20"/>
        </w:rPr>
        <w:tab/>
      </w:r>
      <w:r>
        <w:rPr>
          <w:color w:val="auto"/>
          <w:sz w:val="20"/>
        </w:rPr>
        <w:t xml:space="preserve"> </w:t>
      </w:r>
      <w:r>
        <w:rPr>
          <w:color w:val="auto"/>
          <w:sz w:val="20"/>
        </w:rPr>
        <w:tab/>
      </w:r>
      <w:r>
        <w:rPr>
          <w:rFonts w:hint="eastAsia"/>
          <w:color w:val="auto"/>
          <w:sz w:val="20"/>
        </w:rPr>
        <w:t xml:space="preserve">　　　　                                                                                                   </w:t>
      </w:r>
      <w:r>
        <w:rPr>
          <w:rFonts w:hint="eastAsia" w:ascii="仿宋_GB2312" w:hAnsi="仿宋_GB2312" w:eastAsia="仿宋_GB2312" w:cs="仿宋_GB2312"/>
          <w:color w:val="auto"/>
          <w:sz w:val="24"/>
          <w:szCs w:val="24"/>
        </w:rPr>
        <w:t xml:space="preserve">         金额单位：万元</w:t>
      </w:r>
    </w:p>
    <w:tbl>
      <w:tblPr>
        <w:tblStyle w:val="7"/>
        <w:tblW w:w="1448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452"/>
        <w:gridCol w:w="2818"/>
        <w:gridCol w:w="540"/>
        <w:gridCol w:w="1282"/>
        <w:gridCol w:w="922"/>
        <w:gridCol w:w="1159"/>
        <w:gridCol w:w="1440"/>
        <w:gridCol w:w="1282"/>
        <w:gridCol w:w="1739"/>
        <w:gridCol w:w="2153"/>
        <w:gridCol w:w="6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14484" w:type="dxa"/>
            <w:gridSpan w:val="11"/>
            <w:noWrap w:val="0"/>
            <w:vAlign w:val="center"/>
          </w:tcPr>
          <w:p>
            <w:pPr>
              <w:autoSpaceDE w:val="0"/>
              <w:autoSpaceDN w:val="0"/>
              <w:adjustRightInd w:val="0"/>
              <w:snapToGrid w:val="0"/>
              <w:rPr>
                <w:rFonts w:ascii="黑体" w:eastAsia="黑体"/>
                <w:bCs/>
                <w:color w:val="auto"/>
                <w:sz w:val="20"/>
              </w:rPr>
            </w:pPr>
            <w:r>
              <w:rPr>
                <w:rFonts w:hint="eastAsia" w:ascii="黑体" w:eastAsia="黑体"/>
                <w:bCs/>
                <w:color w:val="auto"/>
                <w:sz w:val="20"/>
              </w:rPr>
              <w:t>填表说明：1、设备分类代码：A购置、B试制；</w:t>
            </w:r>
          </w:p>
          <w:p>
            <w:pPr>
              <w:autoSpaceDE w:val="0"/>
              <w:autoSpaceDN w:val="0"/>
              <w:adjustRightInd w:val="0"/>
              <w:snapToGrid w:val="0"/>
              <w:ind w:firstLine="1000" w:firstLineChars="500"/>
              <w:rPr>
                <w:rFonts w:ascii="黑体" w:eastAsia="黑体"/>
                <w:bCs/>
                <w:color w:val="auto"/>
                <w:sz w:val="20"/>
              </w:rPr>
            </w:pPr>
            <w:r>
              <w:rPr>
                <w:rFonts w:hint="eastAsia" w:ascii="黑体" w:eastAsia="黑体"/>
                <w:bCs/>
                <w:color w:val="auto"/>
                <w:sz w:val="20"/>
              </w:rPr>
              <w:t>2、试制设备不需填列本表（6）列、（7）列；</w:t>
            </w:r>
          </w:p>
          <w:p>
            <w:pPr>
              <w:autoSpaceDE w:val="0"/>
              <w:autoSpaceDN w:val="0"/>
              <w:adjustRightInd w:val="0"/>
              <w:snapToGrid w:val="0"/>
              <w:ind w:firstLine="1000" w:firstLineChars="500"/>
              <w:rPr>
                <w:rFonts w:ascii="黑体" w:eastAsia="黑体"/>
                <w:bCs/>
                <w:color w:val="auto"/>
                <w:sz w:val="20"/>
              </w:rPr>
            </w:pPr>
            <w:r>
              <w:rPr>
                <w:rFonts w:hint="eastAsia" w:ascii="黑体" w:eastAsia="黑体"/>
                <w:bCs/>
                <w:color w:val="auto"/>
                <w:sz w:val="20"/>
              </w:rPr>
              <w:t>3、单价≥10万元（具体金额待定）的设备需填写明细；</w:t>
            </w:r>
          </w:p>
          <w:p>
            <w:pPr>
              <w:autoSpaceDE w:val="0"/>
              <w:autoSpaceDN w:val="0"/>
              <w:adjustRightInd w:val="0"/>
              <w:snapToGrid w:val="0"/>
              <w:ind w:firstLine="1000" w:firstLineChars="500"/>
              <w:jc w:val="left"/>
              <w:rPr>
                <w:rFonts w:ascii="黑体" w:eastAsia="黑体"/>
                <w:bCs/>
                <w:color w:val="auto"/>
                <w:sz w:val="20"/>
              </w:rPr>
            </w:pPr>
            <w:r>
              <w:rPr>
                <w:rFonts w:hint="eastAsia" w:ascii="黑体" w:eastAsia="黑体"/>
                <w:bCs/>
                <w:color w:val="auto"/>
                <w:sz w:val="20"/>
              </w:rPr>
              <w:t>4、资金来源分类代码：A为专项经费、B为自筹经费。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452" w:type="dxa"/>
            <w:vMerge w:val="restart"/>
            <w:noWrap w:val="0"/>
            <w:vAlign w:val="center"/>
          </w:tcPr>
          <w:p>
            <w:pPr>
              <w:autoSpaceDE w:val="0"/>
              <w:autoSpaceDN w:val="0"/>
              <w:jc w:val="center"/>
              <w:rPr>
                <w:rFonts w:ascii="黑体" w:eastAsia="黑体"/>
                <w:bCs/>
                <w:color w:val="auto"/>
                <w:sz w:val="20"/>
              </w:rPr>
            </w:pPr>
            <w:r>
              <w:rPr>
                <w:rFonts w:hint="eastAsia" w:ascii="黑体" w:eastAsia="黑体"/>
                <w:bCs/>
                <w:color w:val="auto"/>
                <w:sz w:val="20"/>
              </w:rPr>
              <w:t>序号</w:t>
            </w:r>
          </w:p>
        </w:tc>
        <w:tc>
          <w:tcPr>
            <w:tcW w:w="2818" w:type="dxa"/>
            <w:noWrap w:val="0"/>
            <w:vAlign w:val="center"/>
          </w:tcPr>
          <w:p>
            <w:pPr>
              <w:autoSpaceDE w:val="0"/>
              <w:autoSpaceDN w:val="0"/>
              <w:jc w:val="center"/>
              <w:rPr>
                <w:rFonts w:ascii="黑体" w:eastAsia="黑体"/>
                <w:bCs/>
                <w:color w:val="auto"/>
                <w:sz w:val="20"/>
              </w:rPr>
            </w:pPr>
            <w:r>
              <w:rPr>
                <w:rFonts w:hint="eastAsia" w:ascii="黑体" w:eastAsia="黑体"/>
                <w:bCs/>
                <w:color w:val="auto"/>
                <w:sz w:val="20"/>
              </w:rPr>
              <w:t>设备名称</w:t>
            </w:r>
          </w:p>
        </w:tc>
        <w:tc>
          <w:tcPr>
            <w:tcW w:w="540" w:type="dxa"/>
            <w:noWrap w:val="0"/>
            <w:vAlign w:val="center"/>
          </w:tcPr>
          <w:p>
            <w:pPr>
              <w:autoSpaceDE w:val="0"/>
              <w:autoSpaceDN w:val="0"/>
              <w:jc w:val="center"/>
              <w:rPr>
                <w:rFonts w:ascii="黑体" w:eastAsia="黑体"/>
                <w:bCs/>
                <w:color w:val="auto"/>
                <w:sz w:val="20"/>
              </w:rPr>
            </w:pPr>
            <w:r>
              <w:rPr>
                <w:rFonts w:hint="eastAsia" w:ascii="黑体" w:eastAsia="黑体"/>
                <w:bCs/>
                <w:color w:val="auto"/>
                <w:sz w:val="20"/>
              </w:rPr>
              <w:t>设备</w:t>
            </w:r>
          </w:p>
          <w:p>
            <w:pPr>
              <w:autoSpaceDE w:val="0"/>
              <w:autoSpaceDN w:val="0"/>
              <w:jc w:val="center"/>
              <w:rPr>
                <w:rFonts w:ascii="黑体" w:eastAsia="黑体"/>
                <w:bCs/>
                <w:color w:val="auto"/>
                <w:sz w:val="20"/>
              </w:rPr>
            </w:pPr>
            <w:r>
              <w:rPr>
                <w:rFonts w:hint="eastAsia" w:ascii="黑体" w:eastAsia="黑体"/>
                <w:bCs/>
                <w:color w:val="auto"/>
                <w:sz w:val="20"/>
              </w:rPr>
              <w:t>分类</w:t>
            </w:r>
          </w:p>
        </w:tc>
        <w:tc>
          <w:tcPr>
            <w:tcW w:w="1282" w:type="dxa"/>
            <w:noWrap w:val="0"/>
            <w:vAlign w:val="center"/>
          </w:tcPr>
          <w:p>
            <w:pPr>
              <w:autoSpaceDE w:val="0"/>
              <w:autoSpaceDN w:val="0"/>
              <w:jc w:val="center"/>
              <w:rPr>
                <w:rFonts w:ascii="黑体" w:eastAsia="黑体"/>
                <w:bCs/>
                <w:color w:val="auto"/>
                <w:sz w:val="20"/>
              </w:rPr>
            </w:pPr>
            <w:r>
              <w:rPr>
                <w:rFonts w:hint="eastAsia" w:ascii="黑体" w:eastAsia="黑体"/>
                <w:bCs/>
                <w:color w:val="auto"/>
                <w:sz w:val="20"/>
              </w:rPr>
              <w:t>单价             (元/台件)</w:t>
            </w:r>
          </w:p>
        </w:tc>
        <w:tc>
          <w:tcPr>
            <w:tcW w:w="922" w:type="dxa"/>
            <w:noWrap w:val="0"/>
            <w:vAlign w:val="center"/>
          </w:tcPr>
          <w:p>
            <w:pPr>
              <w:autoSpaceDE w:val="0"/>
              <w:autoSpaceDN w:val="0"/>
              <w:jc w:val="center"/>
              <w:rPr>
                <w:rFonts w:ascii="黑体" w:eastAsia="黑体"/>
                <w:bCs/>
                <w:color w:val="auto"/>
                <w:sz w:val="20"/>
              </w:rPr>
            </w:pPr>
            <w:r>
              <w:rPr>
                <w:rFonts w:hint="eastAsia" w:ascii="黑体" w:eastAsia="黑体"/>
                <w:bCs/>
                <w:color w:val="auto"/>
                <w:sz w:val="20"/>
              </w:rPr>
              <w:t>数量　（台件）</w:t>
            </w:r>
          </w:p>
        </w:tc>
        <w:tc>
          <w:tcPr>
            <w:tcW w:w="1159" w:type="dxa"/>
            <w:noWrap w:val="0"/>
            <w:vAlign w:val="center"/>
          </w:tcPr>
          <w:p>
            <w:pPr>
              <w:autoSpaceDE w:val="0"/>
              <w:autoSpaceDN w:val="0"/>
              <w:jc w:val="center"/>
              <w:rPr>
                <w:rFonts w:ascii="黑体" w:eastAsia="黑体"/>
                <w:bCs/>
                <w:color w:val="auto"/>
                <w:sz w:val="20"/>
              </w:rPr>
            </w:pPr>
            <w:r>
              <w:rPr>
                <w:rFonts w:hint="eastAsia" w:ascii="黑体" w:eastAsia="黑体"/>
                <w:bCs/>
                <w:color w:val="auto"/>
                <w:sz w:val="20"/>
              </w:rPr>
              <w:t xml:space="preserve">金额            </w:t>
            </w:r>
          </w:p>
        </w:tc>
        <w:tc>
          <w:tcPr>
            <w:tcW w:w="1440" w:type="dxa"/>
            <w:noWrap w:val="0"/>
            <w:vAlign w:val="center"/>
          </w:tcPr>
          <w:p>
            <w:pPr>
              <w:autoSpaceDE w:val="0"/>
              <w:autoSpaceDN w:val="0"/>
              <w:jc w:val="center"/>
              <w:rPr>
                <w:rFonts w:ascii="黑体" w:eastAsia="黑体"/>
                <w:bCs/>
                <w:color w:val="auto"/>
                <w:sz w:val="20"/>
              </w:rPr>
            </w:pPr>
            <w:r>
              <w:rPr>
                <w:rFonts w:hint="eastAsia" w:ascii="黑体" w:eastAsia="黑体"/>
                <w:bCs/>
                <w:color w:val="auto"/>
                <w:sz w:val="20"/>
              </w:rPr>
              <w:t>购置设备</w:t>
            </w:r>
          </w:p>
          <w:p>
            <w:pPr>
              <w:autoSpaceDE w:val="0"/>
              <w:autoSpaceDN w:val="0"/>
              <w:jc w:val="center"/>
              <w:rPr>
                <w:rFonts w:ascii="黑体" w:eastAsia="黑体"/>
                <w:bCs/>
                <w:color w:val="auto"/>
                <w:sz w:val="20"/>
              </w:rPr>
            </w:pPr>
            <w:r>
              <w:rPr>
                <w:rFonts w:hint="eastAsia" w:ascii="黑体" w:eastAsia="黑体"/>
                <w:bCs/>
                <w:color w:val="auto"/>
                <w:sz w:val="20"/>
              </w:rPr>
              <w:t>型号</w:t>
            </w:r>
          </w:p>
        </w:tc>
        <w:tc>
          <w:tcPr>
            <w:tcW w:w="1282" w:type="dxa"/>
            <w:noWrap w:val="0"/>
            <w:vAlign w:val="center"/>
          </w:tcPr>
          <w:p>
            <w:pPr>
              <w:autoSpaceDE w:val="0"/>
              <w:autoSpaceDN w:val="0"/>
              <w:jc w:val="center"/>
              <w:rPr>
                <w:rFonts w:ascii="黑体" w:eastAsia="黑体"/>
                <w:bCs/>
                <w:color w:val="auto"/>
                <w:sz w:val="20"/>
              </w:rPr>
            </w:pPr>
            <w:r>
              <w:rPr>
                <w:rFonts w:hint="eastAsia" w:ascii="黑体" w:eastAsia="黑体"/>
                <w:bCs/>
                <w:color w:val="auto"/>
                <w:sz w:val="20"/>
              </w:rPr>
              <w:t>购置设备生产</w:t>
            </w:r>
          </w:p>
          <w:p>
            <w:pPr>
              <w:autoSpaceDE w:val="0"/>
              <w:autoSpaceDN w:val="0"/>
              <w:jc w:val="center"/>
              <w:rPr>
                <w:rFonts w:ascii="黑体" w:eastAsia="黑体"/>
                <w:bCs/>
                <w:color w:val="auto"/>
                <w:sz w:val="20"/>
              </w:rPr>
            </w:pPr>
            <w:r>
              <w:rPr>
                <w:rFonts w:hint="eastAsia" w:ascii="黑体" w:eastAsia="黑体"/>
                <w:bCs/>
                <w:color w:val="auto"/>
                <w:sz w:val="20"/>
              </w:rPr>
              <w:t>国别与地区</w:t>
            </w:r>
          </w:p>
        </w:tc>
        <w:tc>
          <w:tcPr>
            <w:tcW w:w="1739" w:type="dxa"/>
            <w:tcBorders>
              <w:right w:val="single" w:color="auto" w:sz="4" w:space="0"/>
            </w:tcBorders>
            <w:noWrap w:val="0"/>
            <w:vAlign w:val="center"/>
          </w:tcPr>
          <w:p>
            <w:pPr>
              <w:autoSpaceDE w:val="0"/>
              <w:autoSpaceDN w:val="0"/>
              <w:jc w:val="center"/>
              <w:rPr>
                <w:rFonts w:ascii="黑体" w:eastAsia="黑体"/>
                <w:bCs/>
                <w:color w:val="auto"/>
                <w:sz w:val="20"/>
              </w:rPr>
            </w:pPr>
            <w:r>
              <w:rPr>
                <w:rFonts w:hint="eastAsia" w:ascii="黑体" w:eastAsia="黑体"/>
                <w:bCs/>
                <w:color w:val="auto"/>
                <w:sz w:val="20"/>
              </w:rPr>
              <w:t>主要技术</w:t>
            </w:r>
          </w:p>
          <w:p>
            <w:pPr>
              <w:autoSpaceDE w:val="0"/>
              <w:autoSpaceDN w:val="0"/>
              <w:jc w:val="center"/>
              <w:rPr>
                <w:rFonts w:ascii="黑体" w:eastAsia="黑体"/>
                <w:bCs/>
                <w:color w:val="auto"/>
                <w:sz w:val="20"/>
              </w:rPr>
            </w:pPr>
            <w:r>
              <w:rPr>
                <w:rFonts w:hint="eastAsia" w:ascii="黑体" w:eastAsia="黑体"/>
                <w:bCs/>
                <w:color w:val="auto"/>
                <w:sz w:val="20"/>
              </w:rPr>
              <w:t>性能指标</w:t>
            </w:r>
          </w:p>
        </w:tc>
        <w:tc>
          <w:tcPr>
            <w:tcW w:w="2153" w:type="dxa"/>
            <w:tcBorders>
              <w:left w:val="single" w:color="auto" w:sz="4" w:space="0"/>
              <w:right w:val="single" w:color="auto" w:sz="4" w:space="0"/>
            </w:tcBorders>
            <w:noWrap w:val="0"/>
            <w:vAlign w:val="center"/>
          </w:tcPr>
          <w:p>
            <w:pPr>
              <w:autoSpaceDE w:val="0"/>
              <w:autoSpaceDN w:val="0"/>
              <w:jc w:val="center"/>
              <w:rPr>
                <w:rFonts w:ascii="黑体" w:eastAsia="黑体"/>
                <w:bCs/>
                <w:color w:val="auto"/>
                <w:sz w:val="20"/>
              </w:rPr>
            </w:pPr>
            <w:r>
              <w:rPr>
                <w:rFonts w:hint="eastAsia" w:ascii="黑体" w:eastAsia="黑体"/>
                <w:bCs/>
                <w:color w:val="auto"/>
                <w:sz w:val="20"/>
              </w:rPr>
              <w:t>用途</w:t>
            </w:r>
          </w:p>
          <w:p>
            <w:pPr>
              <w:autoSpaceDE w:val="0"/>
              <w:autoSpaceDN w:val="0"/>
              <w:jc w:val="center"/>
              <w:rPr>
                <w:rFonts w:ascii="黑体" w:eastAsia="黑体"/>
                <w:bCs/>
                <w:color w:val="auto"/>
                <w:sz w:val="20"/>
              </w:rPr>
            </w:pPr>
            <w:r>
              <w:rPr>
                <w:rFonts w:hint="eastAsia" w:ascii="黑体" w:eastAsia="黑体"/>
                <w:bCs/>
                <w:color w:val="auto"/>
                <w:sz w:val="20"/>
              </w:rPr>
              <w:t>（与项目研究任务的关系）</w:t>
            </w:r>
          </w:p>
        </w:tc>
        <w:tc>
          <w:tcPr>
            <w:tcW w:w="697" w:type="dxa"/>
            <w:tcBorders>
              <w:left w:val="single" w:color="auto" w:sz="4" w:space="0"/>
            </w:tcBorders>
            <w:noWrap w:val="0"/>
            <w:vAlign w:val="center"/>
          </w:tcPr>
          <w:p>
            <w:pPr>
              <w:autoSpaceDE w:val="0"/>
              <w:autoSpaceDN w:val="0"/>
              <w:jc w:val="center"/>
              <w:rPr>
                <w:rFonts w:ascii="黑体" w:eastAsia="黑体"/>
                <w:bCs/>
                <w:color w:val="auto"/>
                <w:sz w:val="20"/>
              </w:rPr>
            </w:pPr>
            <w:r>
              <w:rPr>
                <w:rFonts w:hint="eastAsia" w:ascii="黑体" w:eastAsia="黑体"/>
                <w:bCs/>
                <w:color w:val="auto"/>
                <w:sz w:val="20"/>
              </w:rPr>
              <w:t>资金来源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452" w:type="dxa"/>
            <w:vMerge w:val="continue"/>
            <w:noWrap w:val="0"/>
            <w:vAlign w:val="center"/>
          </w:tcPr>
          <w:p>
            <w:pPr>
              <w:autoSpaceDE w:val="0"/>
              <w:autoSpaceDN w:val="0"/>
              <w:jc w:val="right"/>
              <w:rPr>
                <w:b/>
                <w:bCs/>
                <w:color w:val="auto"/>
                <w:sz w:val="20"/>
              </w:rPr>
            </w:pPr>
          </w:p>
        </w:tc>
        <w:tc>
          <w:tcPr>
            <w:tcW w:w="2818" w:type="dxa"/>
            <w:noWrap w:val="0"/>
            <w:vAlign w:val="center"/>
          </w:tcPr>
          <w:p>
            <w:pPr>
              <w:autoSpaceDE w:val="0"/>
              <w:autoSpaceDN w:val="0"/>
              <w:jc w:val="center"/>
              <w:rPr>
                <w:b/>
                <w:bCs/>
                <w:color w:val="auto"/>
                <w:sz w:val="20"/>
              </w:rPr>
            </w:pPr>
            <w:r>
              <w:rPr>
                <w:b/>
                <w:bCs/>
                <w:color w:val="auto"/>
                <w:sz w:val="20"/>
              </w:rPr>
              <w:t>(1)</w:t>
            </w:r>
          </w:p>
        </w:tc>
        <w:tc>
          <w:tcPr>
            <w:tcW w:w="540" w:type="dxa"/>
            <w:noWrap w:val="0"/>
            <w:vAlign w:val="center"/>
          </w:tcPr>
          <w:p>
            <w:pPr>
              <w:autoSpaceDE w:val="0"/>
              <w:autoSpaceDN w:val="0"/>
              <w:jc w:val="center"/>
              <w:rPr>
                <w:b/>
                <w:bCs/>
                <w:color w:val="auto"/>
                <w:sz w:val="20"/>
              </w:rPr>
            </w:pPr>
            <w:r>
              <w:rPr>
                <w:b/>
                <w:bCs/>
                <w:color w:val="auto"/>
                <w:sz w:val="20"/>
              </w:rPr>
              <w:t>(2)</w:t>
            </w:r>
          </w:p>
        </w:tc>
        <w:tc>
          <w:tcPr>
            <w:tcW w:w="1282" w:type="dxa"/>
            <w:noWrap w:val="0"/>
            <w:vAlign w:val="center"/>
          </w:tcPr>
          <w:p>
            <w:pPr>
              <w:autoSpaceDE w:val="0"/>
              <w:autoSpaceDN w:val="0"/>
              <w:jc w:val="center"/>
              <w:rPr>
                <w:b/>
                <w:bCs/>
                <w:color w:val="auto"/>
                <w:sz w:val="20"/>
              </w:rPr>
            </w:pPr>
            <w:r>
              <w:rPr>
                <w:b/>
                <w:bCs/>
                <w:color w:val="auto"/>
                <w:sz w:val="20"/>
              </w:rPr>
              <w:t>(</w:t>
            </w:r>
            <w:r>
              <w:rPr>
                <w:rFonts w:hint="eastAsia"/>
                <w:b/>
                <w:bCs/>
                <w:color w:val="auto"/>
                <w:sz w:val="20"/>
              </w:rPr>
              <w:t>3</w:t>
            </w:r>
            <w:r>
              <w:rPr>
                <w:b/>
                <w:bCs/>
                <w:color w:val="auto"/>
                <w:sz w:val="20"/>
              </w:rPr>
              <w:t>)</w:t>
            </w:r>
          </w:p>
        </w:tc>
        <w:tc>
          <w:tcPr>
            <w:tcW w:w="922" w:type="dxa"/>
            <w:noWrap w:val="0"/>
            <w:vAlign w:val="center"/>
          </w:tcPr>
          <w:p>
            <w:pPr>
              <w:autoSpaceDE w:val="0"/>
              <w:autoSpaceDN w:val="0"/>
              <w:jc w:val="center"/>
              <w:rPr>
                <w:b/>
                <w:bCs/>
                <w:color w:val="auto"/>
                <w:sz w:val="20"/>
              </w:rPr>
            </w:pPr>
            <w:r>
              <w:rPr>
                <w:b/>
                <w:bCs/>
                <w:color w:val="auto"/>
                <w:sz w:val="20"/>
              </w:rPr>
              <w:t>(</w:t>
            </w:r>
            <w:r>
              <w:rPr>
                <w:rFonts w:hint="eastAsia"/>
                <w:b/>
                <w:bCs/>
                <w:color w:val="auto"/>
                <w:sz w:val="20"/>
              </w:rPr>
              <w:t>4</w:t>
            </w:r>
            <w:r>
              <w:rPr>
                <w:b/>
                <w:bCs/>
                <w:color w:val="auto"/>
                <w:sz w:val="20"/>
              </w:rPr>
              <w:t>)</w:t>
            </w:r>
          </w:p>
        </w:tc>
        <w:tc>
          <w:tcPr>
            <w:tcW w:w="1159" w:type="dxa"/>
            <w:noWrap w:val="0"/>
            <w:vAlign w:val="center"/>
          </w:tcPr>
          <w:p>
            <w:pPr>
              <w:autoSpaceDE w:val="0"/>
              <w:autoSpaceDN w:val="0"/>
              <w:jc w:val="center"/>
              <w:rPr>
                <w:b/>
                <w:bCs/>
                <w:color w:val="auto"/>
                <w:sz w:val="20"/>
              </w:rPr>
            </w:pPr>
            <w:r>
              <w:rPr>
                <w:b/>
                <w:bCs/>
                <w:color w:val="auto"/>
                <w:sz w:val="20"/>
              </w:rPr>
              <w:t>(</w:t>
            </w:r>
            <w:r>
              <w:rPr>
                <w:rFonts w:hint="eastAsia"/>
                <w:b/>
                <w:bCs/>
                <w:color w:val="auto"/>
                <w:sz w:val="20"/>
              </w:rPr>
              <w:t>5</w:t>
            </w:r>
            <w:r>
              <w:rPr>
                <w:b/>
                <w:bCs/>
                <w:color w:val="auto"/>
                <w:sz w:val="20"/>
              </w:rPr>
              <w:t>)</w:t>
            </w:r>
          </w:p>
        </w:tc>
        <w:tc>
          <w:tcPr>
            <w:tcW w:w="1440" w:type="dxa"/>
            <w:noWrap w:val="0"/>
            <w:vAlign w:val="center"/>
          </w:tcPr>
          <w:p>
            <w:pPr>
              <w:autoSpaceDE w:val="0"/>
              <w:autoSpaceDN w:val="0"/>
              <w:jc w:val="center"/>
              <w:rPr>
                <w:b/>
                <w:bCs/>
                <w:color w:val="auto"/>
                <w:sz w:val="20"/>
              </w:rPr>
            </w:pPr>
            <w:r>
              <w:rPr>
                <w:rFonts w:hint="eastAsia"/>
                <w:b/>
                <w:bCs/>
                <w:color w:val="auto"/>
                <w:sz w:val="20"/>
              </w:rPr>
              <w:t>(6)</w:t>
            </w:r>
          </w:p>
        </w:tc>
        <w:tc>
          <w:tcPr>
            <w:tcW w:w="1282" w:type="dxa"/>
            <w:noWrap w:val="0"/>
            <w:vAlign w:val="center"/>
          </w:tcPr>
          <w:p>
            <w:pPr>
              <w:autoSpaceDE w:val="0"/>
              <w:autoSpaceDN w:val="0"/>
              <w:jc w:val="center"/>
              <w:rPr>
                <w:b/>
                <w:bCs/>
                <w:color w:val="auto"/>
                <w:sz w:val="20"/>
              </w:rPr>
            </w:pPr>
            <w:r>
              <w:rPr>
                <w:b/>
                <w:bCs/>
                <w:color w:val="auto"/>
                <w:sz w:val="20"/>
              </w:rPr>
              <w:t>(</w:t>
            </w:r>
            <w:r>
              <w:rPr>
                <w:rFonts w:hint="eastAsia"/>
                <w:b/>
                <w:bCs/>
                <w:color w:val="auto"/>
                <w:sz w:val="20"/>
              </w:rPr>
              <w:t>7</w:t>
            </w:r>
            <w:r>
              <w:rPr>
                <w:b/>
                <w:bCs/>
                <w:color w:val="auto"/>
                <w:sz w:val="20"/>
              </w:rPr>
              <w:t>)</w:t>
            </w:r>
          </w:p>
        </w:tc>
        <w:tc>
          <w:tcPr>
            <w:tcW w:w="1739" w:type="dxa"/>
            <w:tcBorders>
              <w:right w:val="single" w:color="auto" w:sz="4" w:space="0"/>
            </w:tcBorders>
            <w:noWrap w:val="0"/>
            <w:vAlign w:val="center"/>
          </w:tcPr>
          <w:p>
            <w:pPr>
              <w:autoSpaceDE w:val="0"/>
              <w:autoSpaceDN w:val="0"/>
              <w:jc w:val="center"/>
              <w:rPr>
                <w:b/>
                <w:bCs/>
                <w:color w:val="auto"/>
                <w:sz w:val="20"/>
              </w:rPr>
            </w:pPr>
            <w:r>
              <w:rPr>
                <w:b/>
                <w:bCs/>
                <w:color w:val="auto"/>
                <w:sz w:val="20"/>
              </w:rPr>
              <w:t>(</w:t>
            </w:r>
            <w:r>
              <w:rPr>
                <w:rFonts w:hint="eastAsia"/>
                <w:b/>
                <w:bCs/>
                <w:color w:val="auto"/>
                <w:sz w:val="20"/>
              </w:rPr>
              <w:t>8</w:t>
            </w:r>
            <w:r>
              <w:rPr>
                <w:b/>
                <w:bCs/>
                <w:color w:val="auto"/>
                <w:sz w:val="20"/>
              </w:rPr>
              <w:t>)</w:t>
            </w:r>
          </w:p>
        </w:tc>
        <w:tc>
          <w:tcPr>
            <w:tcW w:w="2153" w:type="dxa"/>
            <w:tcBorders>
              <w:left w:val="single" w:color="auto" w:sz="4" w:space="0"/>
              <w:right w:val="single" w:color="auto" w:sz="4" w:space="0"/>
            </w:tcBorders>
            <w:noWrap w:val="0"/>
            <w:vAlign w:val="center"/>
          </w:tcPr>
          <w:p>
            <w:pPr>
              <w:autoSpaceDE w:val="0"/>
              <w:autoSpaceDN w:val="0"/>
              <w:jc w:val="center"/>
              <w:rPr>
                <w:b/>
                <w:bCs/>
                <w:color w:val="auto"/>
                <w:sz w:val="20"/>
              </w:rPr>
            </w:pPr>
            <w:r>
              <w:rPr>
                <w:b/>
                <w:bCs/>
                <w:color w:val="auto"/>
                <w:sz w:val="20"/>
              </w:rPr>
              <w:t>(</w:t>
            </w:r>
            <w:r>
              <w:rPr>
                <w:rFonts w:hint="eastAsia"/>
                <w:b/>
                <w:bCs/>
                <w:color w:val="auto"/>
                <w:sz w:val="20"/>
              </w:rPr>
              <w:t>9</w:t>
            </w:r>
            <w:r>
              <w:rPr>
                <w:b/>
                <w:bCs/>
                <w:color w:val="auto"/>
                <w:sz w:val="20"/>
              </w:rPr>
              <w:t>)</w:t>
            </w:r>
          </w:p>
        </w:tc>
        <w:tc>
          <w:tcPr>
            <w:tcW w:w="697" w:type="dxa"/>
            <w:tcBorders>
              <w:left w:val="single" w:color="auto" w:sz="4" w:space="0"/>
            </w:tcBorders>
            <w:noWrap w:val="0"/>
            <w:vAlign w:val="center"/>
          </w:tcPr>
          <w:p>
            <w:pPr>
              <w:autoSpaceDE w:val="0"/>
              <w:autoSpaceDN w:val="0"/>
              <w:jc w:val="center"/>
              <w:rPr>
                <w:b/>
                <w:bCs/>
                <w:color w:val="auto"/>
                <w:sz w:val="20"/>
              </w:rPr>
            </w:pPr>
            <w:r>
              <w:rPr>
                <w:rFonts w:hint="eastAsia"/>
                <w:b/>
                <w:bCs/>
                <w:color w:val="auto"/>
                <w:sz w:val="20"/>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452" w:type="dxa"/>
            <w:noWrap w:val="0"/>
            <w:vAlign w:val="center"/>
          </w:tcPr>
          <w:p>
            <w:pPr>
              <w:autoSpaceDE w:val="0"/>
              <w:autoSpaceDN w:val="0"/>
              <w:rPr>
                <w:color w:val="auto"/>
                <w:sz w:val="20"/>
              </w:rPr>
            </w:pPr>
          </w:p>
        </w:tc>
        <w:tc>
          <w:tcPr>
            <w:tcW w:w="2818" w:type="dxa"/>
            <w:noWrap w:val="0"/>
            <w:vAlign w:val="center"/>
          </w:tcPr>
          <w:p>
            <w:pPr>
              <w:autoSpaceDE w:val="0"/>
              <w:autoSpaceDN w:val="0"/>
              <w:rPr>
                <w:color w:val="auto"/>
                <w:sz w:val="20"/>
              </w:rPr>
            </w:pPr>
          </w:p>
        </w:tc>
        <w:tc>
          <w:tcPr>
            <w:tcW w:w="540" w:type="dxa"/>
            <w:noWrap w:val="0"/>
            <w:vAlign w:val="center"/>
          </w:tcPr>
          <w:p>
            <w:pPr>
              <w:autoSpaceDE w:val="0"/>
              <w:autoSpaceDN w:val="0"/>
              <w:rPr>
                <w:color w:val="auto"/>
                <w:sz w:val="20"/>
              </w:rPr>
            </w:pPr>
          </w:p>
        </w:tc>
        <w:tc>
          <w:tcPr>
            <w:tcW w:w="1282" w:type="dxa"/>
            <w:noWrap w:val="0"/>
            <w:vAlign w:val="center"/>
          </w:tcPr>
          <w:p>
            <w:pPr>
              <w:autoSpaceDE w:val="0"/>
              <w:autoSpaceDN w:val="0"/>
              <w:rPr>
                <w:color w:val="auto"/>
                <w:sz w:val="20"/>
              </w:rPr>
            </w:pPr>
          </w:p>
        </w:tc>
        <w:tc>
          <w:tcPr>
            <w:tcW w:w="922" w:type="dxa"/>
            <w:noWrap w:val="0"/>
            <w:vAlign w:val="center"/>
          </w:tcPr>
          <w:p>
            <w:pPr>
              <w:autoSpaceDE w:val="0"/>
              <w:autoSpaceDN w:val="0"/>
              <w:rPr>
                <w:color w:val="auto"/>
                <w:sz w:val="20"/>
              </w:rPr>
            </w:pPr>
          </w:p>
        </w:tc>
        <w:tc>
          <w:tcPr>
            <w:tcW w:w="1159" w:type="dxa"/>
            <w:noWrap w:val="0"/>
            <w:vAlign w:val="center"/>
          </w:tcPr>
          <w:p>
            <w:pPr>
              <w:autoSpaceDE w:val="0"/>
              <w:autoSpaceDN w:val="0"/>
              <w:rPr>
                <w:color w:val="auto"/>
                <w:sz w:val="20"/>
              </w:rPr>
            </w:pPr>
          </w:p>
        </w:tc>
        <w:tc>
          <w:tcPr>
            <w:tcW w:w="1440" w:type="dxa"/>
            <w:noWrap w:val="0"/>
            <w:vAlign w:val="center"/>
          </w:tcPr>
          <w:p>
            <w:pPr>
              <w:autoSpaceDE w:val="0"/>
              <w:autoSpaceDN w:val="0"/>
              <w:rPr>
                <w:color w:val="auto"/>
                <w:sz w:val="20"/>
              </w:rPr>
            </w:pPr>
          </w:p>
        </w:tc>
        <w:tc>
          <w:tcPr>
            <w:tcW w:w="1282" w:type="dxa"/>
            <w:noWrap w:val="0"/>
            <w:vAlign w:val="center"/>
          </w:tcPr>
          <w:p>
            <w:pPr>
              <w:autoSpaceDE w:val="0"/>
              <w:autoSpaceDN w:val="0"/>
              <w:rPr>
                <w:color w:val="auto"/>
                <w:sz w:val="20"/>
              </w:rPr>
            </w:pPr>
          </w:p>
        </w:tc>
        <w:tc>
          <w:tcPr>
            <w:tcW w:w="1739" w:type="dxa"/>
            <w:tcBorders>
              <w:right w:val="single" w:color="auto" w:sz="4" w:space="0"/>
            </w:tcBorders>
            <w:noWrap w:val="0"/>
            <w:vAlign w:val="center"/>
          </w:tcPr>
          <w:p>
            <w:pPr>
              <w:autoSpaceDE w:val="0"/>
              <w:autoSpaceDN w:val="0"/>
              <w:rPr>
                <w:color w:val="auto"/>
                <w:sz w:val="20"/>
              </w:rPr>
            </w:pPr>
          </w:p>
        </w:tc>
        <w:tc>
          <w:tcPr>
            <w:tcW w:w="2153" w:type="dxa"/>
            <w:tcBorders>
              <w:left w:val="single" w:color="auto" w:sz="4" w:space="0"/>
              <w:right w:val="single" w:color="auto" w:sz="4" w:space="0"/>
            </w:tcBorders>
            <w:noWrap w:val="0"/>
            <w:vAlign w:val="center"/>
          </w:tcPr>
          <w:p>
            <w:pPr>
              <w:autoSpaceDE w:val="0"/>
              <w:autoSpaceDN w:val="0"/>
              <w:rPr>
                <w:color w:val="auto"/>
                <w:sz w:val="20"/>
              </w:rPr>
            </w:pPr>
          </w:p>
        </w:tc>
        <w:tc>
          <w:tcPr>
            <w:tcW w:w="697" w:type="dxa"/>
            <w:tcBorders>
              <w:left w:val="single" w:color="auto" w:sz="4" w:space="0"/>
            </w:tcBorders>
            <w:noWrap w:val="0"/>
            <w:vAlign w:val="center"/>
          </w:tcPr>
          <w:p>
            <w:pPr>
              <w:autoSpaceDE w:val="0"/>
              <w:autoSpaceDN w:val="0"/>
              <w:rPr>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452" w:type="dxa"/>
            <w:noWrap w:val="0"/>
            <w:vAlign w:val="center"/>
          </w:tcPr>
          <w:p>
            <w:pPr>
              <w:autoSpaceDE w:val="0"/>
              <w:autoSpaceDN w:val="0"/>
              <w:rPr>
                <w:color w:val="auto"/>
                <w:sz w:val="20"/>
              </w:rPr>
            </w:pPr>
          </w:p>
        </w:tc>
        <w:tc>
          <w:tcPr>
            <w:tcW w:w="2818" w:type="dxa"/>
            <w:noWrap w:val="0"/>
            <w:vAlign w:val="center"/>
          </w:tcPr>
          <w:p>
            <w:pPr>
              <w:autoSpaceDE w:val="0"/>
              <w:autoSpaceDN w:val="0"/>
              <w:rPr>
                <w:color w:val="auto"/>
                <w:sz w:val="20"/>
              </w:rPr>
            </w:pPr>
          </w:p>
        </w:tc>
        <w:tc>
          <w:tcPr>
            <w:tcW w:w="540" w:type="dxa"/>
            <w:noWrap w:val="0"/>
            <w:vAlign w:val="center"/>
          </w:tcPr>
          <w:p>
            <w:pPr>
              <w:autoSpaceDE w:val="0"/>
              <w:autoSpaceDN w:val="0"/>
              <w:rPr>
                <w:color w:val="auto"/>
                <w:sz w:val="20"/>
              </w:rPr>
            </w:pPr>
          </w:p>
        </w:tc>
        <w:tc>
          <w:tcPr>
            <w:tcW w:w="1282" w:type="dxa"/>
            <w:noWrap w:val="0"/>
            <w:vAlign w:val="center"/>
          </w:tcPr>
          <w:p>
            <w:pPr>
              <w:autoSpaceDE w:val="0"/>
              <w:autoSpaceDN w:val="0"/>
              <w:rPr>
                <w:color w:val="auto"/>
                <w:sz w:val="20"/>
              </w:rPr>
            </w:pPr>
          </w:p>
        </w:tc>
        <w:tc>
          <w:tcPr>
            <w:tcW w:w="922" w:type="dxa"/>
            <w:noWrap w:val="0"/>
            <w:vAlign w:val="center"/>
          </w:tcPr>
          <w:p>
            <w:pPr>
              <w:autoSpaceDE w:val="0"/>
              <w:autoSpaceDN w:val="0"/>
              <w:rPr>
                <w:color w:val="auto"/>
                <w:sz w:val="20"/>
              </w:rPr>
            </w:pPr>
          </w:p>
        </w:tc>
        <w:tc>
          <w:tcPr>
            <w:tcW w:w="1159" w:type="dxa"/>
            <w:noWrap w:val="0"/>
            <w:vAlign w:val="center"/>
          </w:tcPr>
          <w:p>
            <w:pPr>
              <w:autoSpaceDE w:val="0"/>
              <w:autoSpaceDN w:val="0"/>
              <w:rPr>
                <w:color w:val="auto"/>
                <w:sz w:val="20"/>
              </w:rPr>
            </w:pPr>
          </w:p>
        </w:tc>
        <w:tc>
          <w:tcPr>
            <w:tcW w:w="1440" w:type="dxa"/>
            <w:noWrap w:val="0"/>
            <w:vAlign w:val="center"/>
          </w:tcPr>
          <w:p>
            <w:pPr>
              <w:autoSpaceDE w:val="0"/>
              <w:autoSpaceDN w:val="0"/>
              <w:rPr>
                <w:color w:val="auto"/>
                <w:sz w:val="20"/>
              </w:rPr>
            </w:pPr>
          </w:p>
        </w:tc>
        <w:tc>
          <w:tcPr>
            <w:tcW w:w="1282" w:type="dxa"/>
            <w:noWrap w:val="0"/>
            <w:vAlign w:val="center"/>
          </w:tcPr>
          <w:p>
            <w:pPr>
              <w:autoSpaceDE w:val="0"/>
              <w:autoSpaceDN w:val="0"/>
              <w:rPr>
                <w:color w:val="auto"/>
                <w:sz w:val="20"/>
              </w:rPr>
            </w:pPr>
          </w:p>
        </w:tc>
        <w:tc>
          <w:tcPr>
            <w:tcW w:w="1739" w:type="dxa"/>
            <w:tcBorders>
              <w:right w:val="single" w:color="auto" w:sz="4" w:space="0"/>
            </w:tcBorders>
            <w:noWrap w:val="0"/>
            <w:vAlign w:val="center"/>
          </w:tcPr>
          <w:p>
            <w:pPr>
              <w:autoSpaceDE w:val="0"/>
              <w:autoSpaceDN w:val="0"/>
              <w:rPr>
                <w:color w:val="auto"/>
                <w:sz w:val="20"/>
              </w:rPr>
            </w:pPr>
          </w:p>
        </w:tc>
        <w:tc>
          <w:tcPr>
            <w:tcW w:w="2153" w:type="dxa"/>
            <w:tcBorders>
              <w:left w:val="single" w:color="auto" w:sz="4" w:space="0"/>
              <w:right w:val="single" w:color="auto" w:sz="4" w:space="0"/>
            </w:tcBorders>
            <w:noWrap w:val="0"/>
            <w:vAlign w:val="center"/>
          </w:tcPr>
          <w:p>
            <w:pPr>
              <w:autoSpaceDE w:val="0"/>
              <w:autoSpaceDN w:val="0"/>
              <w:rPr>
                <w:color w:val="auto"/>
                <w:sz w:val="20"/>
              </w:rPr>
            </w:pPr>
          </w:p>
        </w:tc>
        <w:tc>
          <w:tcPr>
            <w:tcW w:w="697" w:type="dxa"/>
            <w:tcBorders>
              <w:left w:val="single" w:color="auto" w:sz="4" w:space="0"/>
            </w:tcBorders>
            <w:noWrap w:val="0"/>
            <w:vAlign w:val="center"/>
          </w:tcPr>
          <w:p>
            <w:pPr>
              <w:autoSpaceDE w:val="0"/>
              <w:autoSpaceDN w:val="0"/>
              <w:rPr>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452" w:type="dxa"/>
            <w:noWrap w:val="0"/>
            <w:vAlign w:val="center"/>
          </w:tcPr>
          <w:p>
            <w:pPr>
              <w:autoSpaceDE w:val="0"/>
              <w:autoSpaceDN w:val="0"/>
              <w:rPr>
                <w:color w:val="auto"/>
                <w:sz w:val="20"/>
              </w:rPr>
            </w:pPr>
          </w:p>
        </w:tc>
        <w:tc>
          <w:tcPr>
            <w:tcW w:w="2818" w:type="dxa"/>
            <w:noWrap w:val="0"/>
            <w:vAlign w:val="center"/>
          </w:tcPr>
          <w:p>
            <w:pPr>
              <w:autoSpaceDE w:val="0"/>
              <w:autoSpaceDN w:val="0"/>
              <w:rPr>
                <w:color w:val="auto"/>
                <w:sz w:val="20"/>
              </w:rPr>
            </w:pPr>
          </w:p>
        </w:tc>
        <w:tc>
          <w:tcPr>
            <w:tcW w:w="540" w:type="dxa"/>
            <w:noWrap w:val="0"/>
            <w:vAlign w:val="center"/>
          </w:tcPr>
          <w:p>
            <w:pPr>
              <w:autoSpaceDE w:val="0"/>
              <w:autoSpaceDN w:val="0"/>
              <w:rPr>
                <w:color w:val="auto"/>
                <w:sz w:val="20"/>
              </w:rPr>
            </w:pPr>
          </w:p>
        </w:tc>
        <w:tc>
          <w:tcPr>
            <w:tcW w:w="1282" w:type="dxa"/>
            <w:noWrap w:val="0"/>
            <w:vAlign w:val="center"/>
          </w:tcPr>
          <w:p>
            <w:pPr>
              <w:autoSpaceDE w:val="0"/>
              <w:autoSpaceDN w:val="0"/>
              <w:rPr>
                <w:color w:val="auto"/>
                <w:sz w:val="20"/>
              </w:rPr>
            </w:pPr>
          </w:p>
        </w:tc>
        <w:tc>
          <w:tcPr>
            <w:tcW w:w="922" w:type="dxa"/>
            <w:noWrap w:val="0"/>
            <w:vAlign w:val="center"/>
          </w:tcPr>
          <w:p>
            <w:pPr>
              <w:autoSpaceDE w:val="0"/>
              <w:autoSpaceDN w:val="0"/>
              <w:rPr>
                <w:color w:val="auto"/>
                <w:sz w:val="20"/>
              </w:rPr>
            </w:pPr>
          </w:p>
        </w:tc>
        <w:tc>
          <w:tcPr>
            <w:tcW w:w="1159" w:type="dxa"/>
            <w:noWrap w:val="0"/>
            <w:vAlign w:val="center"/>
          </w:tcPr>
          <w:p>
            <w:pPr>
              <w:autoSpaceDE w:val="0"/>
              <w:autoSpaceDN w:val="0"/>
              <w:rPr>
                <w:color w:val="auto"/>
                <w:sz w:val="20"/>
              </w:rPr>
            </w:pPr>
          </w:p>
        </w:tc>
        <w:tc>
          <w:tcPr>
            <w:tcW w:w="1440" w:type="dxa"/>
            <w:noWrap w:val="0"/>
            <w:vAlign w:val="center"/>
          </w:tcPr>
          <w:p>
            <w:pPr>
              <w:autoSpaceDE w:val="0"/>
              <w:autoSpaceDN w:val="0"/>
              <w:rPr>
                <w:color w:val="auto"/>
                <w:sz w:val="20"/>
              </w:rPr>
            </w:pPr>
          </w:p>
        </w:tc>
        <w:tc>
          <w:tcPr>
            <w:tcW w:w="1282" w:type="dxa"/>
            <w:noWrap w:val="0"/>
            <w:vAlign w:val="center"/>
          </w:tcPr>
          <w:p>
            <w:pPr>
              <w:autoSpaceDE w:val="0"/>
              <w:autoSpaceDN w:val="0"/>
              <w:rPr>
                <w:color w:val="auto"/>
                <w:sz w:val="20"/>
              </w:rPr>
            </w:pPr>
          </w:p>
        </w:tc>
        <w:tc>
          <w:tcPr>
            <w:tcW w:w="1739" w:type="dxa"/>
            <w:tcBorders>
              <w:right w:val="single" w:color="auto" w:sz="4" w:space="0"/>
            </w:tcBorders>
            <w:noWrap w:val="0"/>
            <w:vAlign w:val="center"/>
          </w:tcPr>
          <w:p>
            <w:pPr>
              <w:autoSpaceDE w:val="0"/>
              <w:autoSpaceDN w:val="0"/>
              <w:rPr>
                <w:color w:val="auto"/>
                <w:sz w:val="20"/>
              </w:rPr>
            </w:pPr>
          </w:p>
        </w:tc>
        <w:tc>
          <w:tcPr>
            <w:tcW w:w="2153" w:type="dxa"/>
            <w:tcBorders>
              <w:left w:val="single" w:color="auto" w:sz="4" w:space="0"/>
              <w:right w:val="single" w:color="auto" w:sz="4" w:space="0"/>
            </w:tcBorders>
            <w:noWrap w:val="0"/>
            <w:vAlign w:val="center"/>
          </w:tcPr>
          <w:p>
            <w:pPr>
              <w:autoSpaceDE w:val="0"/>
              <w:autoSpaceDN w:val="0"/>
              <w:rPr>
                <w:color w:val="auto"/>
                <w:sz w:val="20"/>
              </w:rPr>
            </w:pPr>
          </w:p>
        </w:tc>
        <w:tc>
          <w:tcPr>
            <w:tcW w:w="697" w:type="dxa"/>
            <w:tcBorders>
              <w:left w:val="single" w:color="auto" w:sz="4" w:space="0"/>
            </w:tcBorders>
            <w:noWrap w:val="0"/>
            <w:vAlign w:val="center"/>
          </w:tcPr>
          <w:p>
            <w:pPr>
              <w:autoSpaceDE w:val="0"/>
              <w:autoSpaceDN w:val="0"/>
              <w:rPr>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3270" w:type="dxa"/>
            <w:gridSpan w:val="2"/>
            <w:noWrap w:val="0"/>
            <w:vAlign w:val="center"/>
          </w:tcPr>
          <w:p>
            <w:pPr>
              <w:autoSpaceDE w:val="0"/>
              <w:autoSpaceDN w:val="0"/>
              <w:jc w:val="center"/>
              <w:rPr>
                <w:color w:val="auto"/>
                <w:sz w:val="20"/>
              </w:rPr>
            </w:pPr>
            <w:r>
              <w:rPr>
                <w:rFonts w:hint="eastAsia"/>
                <w:color w:val="auto"/>
                <w:sz w:val="20"/>
              </w:rPr>
              <w:t>单价10万元以上购置设备合计</w:t>
            </w:r>
          </w:p>
        </w:tc>
        <w:tc>
          <w:tcPr>
            <w:tcW w:w="540" w:type="dxa"/>
            <w:noWrap w:val="0"/>
            <w:vAlign w:val="center"/>
          </w:tcPr>
          <w:p>
            <w:pPr>
              <w:autoSpaceDE w:val="0"/>
              <w:autoSpaceDN w:val="0"/>
              <w:jc w:val="center"/>
              <w:rPr>
                <w:color w:val="auto"/>
                <w:sz w:val="20"/>
              </w:rPr>
            </w:pPr>
            <w:r>
              <w:rPr>
                <w:rFonts w:hint="eastAsia"/>
                <w:color w:val="auto"/>
                <w:sz w:val="20"/>
              </w:rPr>
              <w:t>／</w:t>
            </w:r>
          </w:p>
        </w:tc>
        <w:tc>
          <w:tcPr>
            <w:tcW w:w="1282" w:type="dxa"/>
            <w:noWrap w:val="0"/>
            <w:vAlign w:val="center"/>
          </w:tcPr>
          <w:p>
            <w:pPr>
              <w:autoSpaceDE w:val="0"/>
              <w:autoSpaceDN w:val="0"/>
              <w:jc w:val="center"/>
              <w:rPr>
                <w:color w:val="auto"/>
                <w:sz w:val="20"/>
              </w:rPr>
            </w:pPr>
            <w:r>
              <w:rPr>
                <w:rFonts w:hint="eastAsia"/>
                <w:color w:val="auto"/>
                <w:sz w:val="20"/>
              </w:rPr>
              <w:t>／</w:t>
            </w:r>
          </w:p>
        </w:tc>
        <w:tc>
          <w:tcPr>
            <w:tcW w:w="922" w:type="dxa"/>
            <w:noWrap w:val="0"/>
            <w:vAlign w:val="center"/>
          </w:tcPr>
          <w:p>
            <w:pPr>
              <w:autoSpaceDE w:val="0"/>
              <w:autoSpaceDN w:val="0"/>
              <w:jc w:val="center"/>
              <w:rPr>
                <w:color w:val="auto"/>
                <w:sz w:val="20"/>
              </w:rPr>
            </w:pPr>
          </w:p>
        </w:tc>
        <w:tc>
          <w:tcPr>
            <w:tcW w:w="1159" w:type="dxa"/>
            <w:noWrap w:val="0"/>
            <w:vAlign w:val="center"/>
          </w:tcPr>
          <w:p>
            <w:pPr>
              <w:autoSpaceDE w:val="0"/>
              <w:autoSpaceDN w:val="0"/>
              <w:jc w:val="center"/>
              <w:rPr>
                <w:color w:val="auto"/>
                <w:sz w:val="20"/>
              </w:rPr>
            </w:pPr>
          </w:p>
        </w:tc>
        <w:tc>
          <w:tcPr>
            <w:tcW w:w="1440" w:type="dxa"/>
            <w:noWrap w:val="0"/>
            <w:vAlign w:val="center"/>
          </w:tcPr>
          <w:p>
            <w:pPr>
              <w:autoSpaceDE w:val="0"/>
              <w:autoSpaceDN w:val="0"/>
              <w:jc w:val="center"/>
              <w:rPr>
                <w:color w:val="auto"/>
                <w:sz w:val="20"/>
              </w:rPr>
            </w:pPr>
            <w:r>
              <w:rPr>
                <w:rFonts w:hint="eastAsia"/>
                <w:color w:val="auto"/>
                <w:sz w:val="20"/>
              </w:rPr>
              <w:t>／</w:t>
            </w:r>
          </w:p>
        </w:tc>
        <w:tc>
          <w:tcPr>
            <w:tcW w:w="1282" w:type="dxa"/>
            <w:noWrap w:val="0"/>
            <w:vAlign w:val="center"/>
          </w:tcPr>
          <w:p>
            <w:pPr>
              <w:autoSpaceDE w:val="0"/>
              <w:autoSpaceDN w:val="0"/>
              <w:jc w:val="center"/>
              <w:rPr>
                <w:color w:val="auto"/>
                <w:sz w:val="20"/>
              </w:rPr>
            </w:pPr>
            <w:r>
              <w:rPr>
                <w:rFonts w:hint="eastAsia"/>
                <w:color w:val="auto"/>
                <w:sz w:val="20"/>
              </w:rPr>
              <w:t>／</w:t>
            </w:r>
          </w:p>
        </w:tc>
        <w:tc>
          <w:tcPr>
            <w:tcW w:w="1739" w:type="dxa"/>
            <w:tcBorders>
              <w:right w:val="single" w:color="auto" w:sz="4" w:space="0"/>
            </w:tcBorders>
            <w:noWrap w:val="0"/>
            <w:vAlign w:val="center"/>
          </w:tcPr>
          <w:p>
            <w:pPr>
              <w:autoSpaceDE w:val="0"/>
              <w:autoSpaceDN w:val="0"/>
              <w:jc w:val="center"/>
              <w:rPr>
                <w:color w:val="auto"/>
                <w:sz w:val="20"/>
              </w:rPr>
            </w:pPr>
            <w:r>
              <w:rPr>
                <w:rFonts w:hint="eastAsia"/>
                <w:color w:val="auto"/>
                <w:sz w:val="20"/>
              </w:rPr>
              <w:t>／</w:t>
            </w:r>
          </w:p>
        </w:tc>
        <w:tc>
          <w:tcPr>
            <w:tcW w:w="2153" w:type="dxa"/>
            <w:tcBorders>
              <w:left w:val="single" w:color="auto" w:sz="4" w:space="0"/>
              <w:right w:val="single" w:color="auto" w:sz="4" w:space="0"/>
            </w:tcBorders>
            <w:noWrap w:val="0"/>
            <w:vAlign w:val="top"/>
          </w:tcPr>
          <w:p>
            <w:pPr>
              <w:jc w:val="center"/>
              <w:rPr>
                <w:color w:val="auto"/>
                <w:sz w:val="20"/>
              </w:rPr>
            </w:pPr>
            <w:r>
              <w:rPr>
                <w:rFonts w:hint="eastAsia"/>
                <w:color w:val="auto"/>
                <w:sz w:val="20"/>
              </w:rPr>
              <w:t>／</w:t>
            </w:r>
          </w:p>
        </w:tc>
        <w:tc>
          <w:tcPr>
            <w:tcW w:w="697" w:type="dxa"/>
            <w:tcBorders>
              <w:left w:val="single" w:color="auto" w:sz="4" w:space="0"/>
            </w:tcBorders>
            <w:noWrap w:val="0"/>
            <w:vAlign w:val="top"/>
          </w:tcPr>
          <w:p>
            <w:pPr>
              <w:jc w:val="center"/>
              <w:rPr>
                <w:color w:val="auto"/>
              </w:rPr>
            </w:pPr>
            <w:r>
              <w:rPr>
                <w:rFonts w:hint="eastAsia"/>
                <w:color w:val="auto"/>
                <w:sz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3270" w:type="dxa"/>
            <w:gridSpan w:val="2"/>
            <w:noWrap w:val="0"/>
            <w:vAlign w:val="center"/>
          </w:tcPr>
          <w:p>
            <w:pPr>
              <w:autoSpaceDE w:val="0"/>
              <w:autoSpaceDN w:val="0"/>
              <w:jc w:val="center"/>
              <w:rPr>
                <w:color w:val="auto"/>
                <w:sz w:val="20"/>
              </w:rPr>
            </w:pPr>
            <w:r>
              <w:rPr>
                <w:rFonts w:hint="eastAsia"/>
                <w:color w:val="auto"/>
                <w:sz w:val="20"/>
              </w:rPr>
              <w:t>单价10万元以上试制设备合计</w:t>
            </w:r>
          </w:p>
        </w:tc>
        <w:tc>
          <w:tcPr>
            <w:tcW w:w="540" w:type="dxa"/>
            <w:noWrap w:val="0"/>
            <w:vAlign w:val="center"/>
          </w:tcPr>
          <w:p>
            <w:pPr>
              <w:autoSpaceDE w:val="0"/>
              <w:autoSpaceDN w:val="0"/>
              <w:jc w:val="center"/>
              <w:rPr>
                <w:color w:val="auto"/>
                <w:sz w:val="20"/>
              </w:rPr>
            </w:pPr>
            <w:r>
              <w:rPr>
                <w:rFonts w:hint="eastAsia"/>
                <w:color w:val="auto"/>
                <w:sz w:val="20"/>
              </w:rPr>
              <w:t>／</w:t>
            </w:r>
          </w:p>
        </w:tc>
        <w:tc>
          <w:tcPr>
            <w:tcW w:w="1282" w:type="dxa"/>
            <w:noWrap w:val="0"/>
            <w:vAlign w:val="center"/>
          </w:tcPr>
          <w:p>
            <w:pPr>
              <w:autoSpaceDE w:val="0"/>
              <w:autoSpaceDN w:val="0"/>
              <w:jc w:val="center"/>
              <w:rPr>
                <w:color w:val="auto"/>
                <w:sz w:val="20"/>
              </w:rPr>
            </w:pPr>
            <w:r>
              <w:rPr>
                <w:rFonts w:hint="eastAsia"/>
                <w:color w:val="auto"/>
                <w:sz w:val="20"/>
              </w:rPr>
              <w:t>／</w:t>
            </w:r>
          </w:p>
        </w:tc>
        <w:tc>
          <w:tcPr>
            <w:tcW w:w="922" w:type="dxa"/>
            <w:noWrap w:val="0"/>
            <w:vAlign w:val="center"/>
          </w:tcPr>
          <w:p>
            <w:pPr>
              <w:autoSpaceDE w:val="0"/>
              <w:autoSpaceDN w:val="0"/>
              <w:jc w:val="center"/>
              <w:rPr>
                <w:color w:val="auto"/>
                <w:sz w:val="20"/>
              </w:rPr>
            </w:pPr>
          </w:p>
        </w:tc>
        <w:tc>
          <w:tcPr>
            <w:tcW w:w="1159" w:type="dxa"/>
            <w:noWrap w:val="0"/>
            <w:vAlign w:val="center"/>
          </w:tcPr>
          <w:p>
            <w:pPr>
              <w:autoSpaceDE w:val="0"/>
              <w:autoSpaceDN w:val="0"/>
              <w:jc w:val="center"/>
              <w:rPr>
                <w:color w:val="auto"/>
                <w:sz w:val="20"/>
              </w:rPr>
            </w:pPr>
          </w:p>
        </w:tc>
        <w:tc>
          <w:tcPr>
            <w:tcW w:w="1440" w:type="dxa"/>
            <w:noWrap w:val="0"/>
            <w:vAlign w:val="center"/>
          </w:tcPr>
          <w:p>
            <w:pPr>
              <w:autoSpaceDE w:val="0"/>
              <w:autoSpaceDN w:val="0"/>
              <w:jc w:val="center"/>
              <w:rPr>
                <w:color w:val="auto"/>
                <w:sz w:val="20"/>
              </w:rPr>
            </w:pPr>
            <w:r>
              <w:rPr>
                <w:rFonts w:hint="eastAsia"/>
                <w:color w:val="auto"/>
                <w:sz w:val="20"/>
              </w:rPr>
              <w:t>／</w:t>
            </w:r>
          </w:p>
        </w:tc>
        <w:tc>
          <w:tcPr>
            <w:tcW w:w="1282" w:type="dxa"/>
            <w:noWrap w:val="0"/>
            <w:vAlign w:val="center"/>
          </w:tcPr>
          <w:p>
            <w:pPr>
              <w:autoSpaceDE w:val="0"/>
              <w:autoSpaceDN w:val="0"/>
              <w:jc w:val="center"/>
              <w:rPr>
                <w:color w:val="auto"/>
                <w:sz w:val="20"/>
              </w:rPr>
            </w:pPr>
            <w:r>
              <w:rPr>
                <w:rFonts w:hint="eastAsia"/>
                <w:color w:val="auto"/>
                <w:sz w:val="20"/>
              </w:rPr>
              <w:t>／</w:t>
            </w:r>
          </w:p>
        </w:tc>
        <w:tc>
          <w:tcPr>
            <w:tcW w:w="1739" w:type="dxa"/>
            <w:tcBorders>
              <w:right w:val="single" w:color="auto" w:sz="4" w:space="0"/>
            </w:tcBorders>
            <w:noWrap w:val="0"/>
            <w:vAlign w:val="center"/>
          </w:tcPr>
          <w:p>
            <w:pPr>
              <w:autoSpaceDE w:val="0"/>
              <w:autoSpaceDN w:val="0"/>
              <w:jc w:val="center"/>
              <w:rPr>
                <w:color w:val="auto"/>
                <w:sz w:val="20"/>
              </w:rPr>
            </w:pPr>
            <w:r>
              <w:rPr>
                <w:rFonts w:hint="eastAsia"/>
                <w:color w:val="auto"/>
                <w:sz w:val="20"/>
              </w:rPr>
              <w:t>／</w:t>
            </w:r>
          </w:p>
        </w:tc>
        <w:tc>
          <w:tcPr>
            <w:tcW w:w="2153" w:type="dxa"/>
            <w:tcBorders>
              <w:left w:val="single" w:color="auto" w:sz="4" w:space="0"/>
              <w:right w:val="single" w:color="auto" w:sz="4" w:space="0"/>
            </w:tcBorders>
            <w:noWrap w:val="0"/>
            <w:vAlign w:val="top"/>
          </w:tcPr>
          <w:p>
            <w:pPr>
              <w:jc w:val="center"/>
              <w:rPr>
                <w:color w:val="auto"/>
                <w:sz w:val="20"/>
              </w:rPr>
            </w:pPr>
            <w:r>
              <w:rPr>
                <w:rFonts w:hint="eastAsia"/>
                <w:color w:val="auto"/>
                <w:sz w:val="20"/>
              </w:rPr>
              <w:t>／</w:t>
            </w:r>
          </w:p>
        </w:tc>
        <w:tc>
          <w:tcPr>
            <w:tcW w:w="697" w:type="dxa"/>
            <w:tcBorders>
              <w:left w:val="single" w:color="auto" w:sz="4" w:space="0"/>
            </w:tcBorders>
            <w:noWrap w:val="0"/>
            <w:vAlign w:val="top"/>
          </w:tcPr>
          <w:p>
            <w:pPr>
              <w:jc w:val="center"/>
              <w:rPr>
                <w:color w:val="auto"/>
              </w:rPr>
            </w:pPr>
            <w:r>
              <w:rPr>
                <w:rFonts w:hint="eastAsia"/>
                <w:color w:val="auto"/>
                <w:sz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3270" w:type="dxa"/>
            <w:gridSpan w:val="2"/>
            <w:noWrap w:val="0"/>
            <w:vAlign w:val="center"/>
          </w:tcPr>
          <w:p>
            <w:pPr>
              <w:autoSpaceDE w:val="0"/>
              <w:autoSpaceDN w:val="0"/>
              <w:jc w:val="center"/>
              <w:rPr>
                <w:color w:val="auto"/>
                <w:sz w:val="20"/>
              </w:rPr>
            </w:pPr>
            <w:r>
              <w:rPr>
                <w:rFonts w:hint="eastAsia"/>
                <w:color w:val="auto"/>
                <w:sz w:val="20"/>
              </w:rPr>
              <w:t>单价10万元以下购置设备</w:t>
            </w:r>
          </w:p>
        </w:tc>
        <w:tc>
          <w:tcPr>
            <w:tcW w:w="540" w:type="dxa"/>
            <w:noWrap w:val="0"/>
            <w:vAlign w:val="center"/>
          </w:tcPr>
          <w:p>
            <w:pPr>
              <w:autoSpaceDE w:val="0"/>
              <w:autoSpaceDN w:val="0"/>
              <w:jc w:val="center"/>
              <w:rPr>
                <w:color w:val="auto"/>
                <w:sz w:val="20"/>
              </w:rPr>
            </w:pPr>
            <w:r>
              <w:rPr>
                <w:rFonts w:hint="eastAsia"/>
                <w:color w:val="auto"/>
                <w:sz w:val="20"/>
              </w:rPr>
              <w:t>／</w:t>
            </w:r>
          </w:p>
        </w:tc>
        <w:tc>
          <w:tcPr>
            <w:tcW w:w="1282" w:type="dxa"/>
            <w:noWrap w:val="0"/>
            <w:vAlign w:val="center"/>
          </w:tcPr>
          <w:p>
            <w:pPr>
              <w:autoSpaceDE w:val="0"/>
              <w:autoSpaceDN w:val="0"/>
              <w:jc w:val="center"/>
              <w:rPr>
                <w:color w:val="auto"/>
                <w:sz w:val="20"/>
              </w:rPr>
            </w:pPr>
            <w:r>
              <w:rPr>
                <w:rFonts w:hint="eastAsia"/>
                <w:color w:val="auto"/>
                <w:sz w:val="20"/>
              </w:rPr>
              <w:t>／</w:t>
            </w:r>
          </w:p>
        </w:tc>
        <w:tc>
          <w:tcPr>
            <w:tcW w:w="922" w:type="dxa"/>
            <w:noWrap w:val="0"/>
            <w:vAlign w:val="center"/>
          </w:tcPr>
          <w:p>
            <w:pPr>
              <w:autoSpaceDE w:val="0"/>
              <w:autoSpaceDN w:val="0"/>
              <w:jc w:val="center"/>
              <w:rPr>
                <w:color w:val="auto"/>
                <w:sz w:val="20"/>
              </w:rPr>
            </w:pPr>
          </w:p>
        </w:tc>
        <w:tc>
          <w:tcPr>
            <w:tcW w:w="1159" w:type="dxa"/>
            <w:noWrap w:val="0"/>
            <w:vAlign w:val="center"/>
          </w:tcPr>
          <w:p>
            <w:pPr>
              <w:autoSpaceDE w:val="0"/>
              <w:autoSpaceDN w:val="0"/>
              <w:jc w:val="center"/>
              <w:rPr>
                <w:color w:val="auto"/>
                <w:sz w:val="20"/>
              </w:rPr>
            </w:pPr>
          </w:p>
        </w:tc>
        <w:tc>
          <w:tcPr>
            <w:tcW w:w="1440" w:type="dxa"/>
            <w:noWrap w:val="0"/>
            <w:vAlign w:val="center"/>
          </w:tcPr>
          <w:p>
            <w:pPr>
              <w:autoSpaceDE w:val="0"/>
              <w:autoSpaceDN w:val="0"/>
              <w:jc w:val="center"/>
              <w:rPr>
                <w:color w:val="auto"/>
                <w:sz w:val="20"/>
              </w:rPr>
            </w:pPr>
            <w:r>
              <w:rPr>
                <w:rFonts w:hint="eastAsia"/>
                <w:color w:val="auto"/>
                <w:sz w:val="20"/>
              </w:rPr>
              <w:t>／</w:t>
            </w:r>
          </w:p>
        </w:tc>
        <w:tc>
          <w:tcPr>
            <w:tcW w:w="1282" w:type="dxa"/>
            <w:noWrap w:val="0"/>
            <w:vAlign w:val="center"/>
          </w:tcPr>
          <w:p>
            <w:pPr>
              <w:autoSpaceDE w:val="0"/>
              <w:autoSpaceDN w:val="0"/>
              <w:jc w:val="center"/>
              <w:rPr>
                <w:color w:val="auto"/>
                <w:sz w:val="20"/>
              </w:rPr>
            </w:pPr>
            <w:r>
              <w:rPr>
                <w:rFonts w:hint="eastAsia"/>
                <w:color w:val="auto"/>
                <w:sz w:val="20"/>
              </w:rPr>
              <w:t>／</w:t>
            </w:r>
          </w:p>
        </w:tc>
        <w:tc>
          <w:tcPr>
            <w:tcW w:w="1739" w:type="dxa"/>
            <w:tcBorders>
              <w:right w:val="single" w:color="auto" w:sz="4" w:space="0"/>
            </w:tcBorders>
            <w:noWrap w:val="0"/>
            <w:vAlign w:val="center"/>
          </w:tcPr>
          <w:p>
            <w:pPr>
              <w:autoSpaceDE w:val="0"/>
              <w:autoSpaceDN w:val="0"/>
              <w:jc w:val="center"/>
              <w:rPr>
                <w:color w:val="auto"/>
                <w:sz w:val="20"/>
              </w:rPr>
            </w:pPr>
            <w:r>
              <w:rPr>
                <w:rFonts w:hint="eastAsia"/>
                <w:color w:val="auto"/>
                <w:sz w:val="20"/>
              </w:rPr>
              <w:t>／</w:t>
            </w:r>
          </w:p>
        </w:tc>
        <w:tc>
          <w:tcPr>
            <w:tcW w:w="2153" w:type="dxa"/>
            <w:tcBorders>
              <w:left w:val="single" w:color="auto" w:sz="4" w:space="0"/>
              <w:right w:val="single" w:color="auto" w:sz="4" w:space="0"/>
            </w:tcBorders>
            <w:noWrap w:val="0"/>
            <w:vAlign w:val="top"/>
          </w:tcPr>
          <w:p>
            <w:pPr>
              <w:jc w:val="center"/>
              <w:rPr>
                <w:color w:val="auto"/>
                <w:sz w:val="20"/>
              </w:rPr>
            </w:pPr>
            <w:r>
              <w:rPr>
                <w:rFonts w:hint="eastAsia"/>
                <w:color w:val="auto"/>
                <w:sz w:val="20"/>
              </w:rPr>
              <w:t>／</w:t>
            </w:r>
          </w:p>
        </w:tc>
        <w:tc>
          <w:tcPr>
            <w:tcW w:w="697" w:type="dxa"/>
            <w:tcBorders>
              <w:left w:val="single" w:color="auto" w:sz="4" w:space="0"/>
            </w:tcBorders>
            <w:noWrap w:val="0"/>
            <w:vAlign w:val="top"/>
          </w:tcPr>
          <w:p>
            <w:pPr>
              <w:jc w:val="center"/>
              <w:rPr>
                <w:color w:val="auto"/>
              </w:rPr>
            </w:pPr>
            <w:r>
              <w:rPr>
                <w:rFonts w:hint="eastAsia"/>
                <w:color w:val="auto"/>
                <w:sz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3270" w:type="dxa"/>
            <w:gridSpan w:val="2"/>
            <w:noWrap w:val="0"/>
            <w:vAlign w:val="center"/>
          </w:tcPr>
          <w:p>
            <w:pPr>
              <w:autoSpaceDE w:val="0"/>
              <w:autoSpaceDN w:val="0"/>
              <w:jc w:val="center"/>
              <w:rPr>
                <w:color w:val="auto"/>
                <w:sz w:val="20"/>
              </w:rPr>
            </w:pPr>
            <w:r>
              <w:rPr>
                <w:rFonts w:hint="eastAsia"/>
                <w:color w:val="auto"/>
                <w:sz w:val="20"/>
              </w:rPr>
              <w:t>单价10万元以下试制设备</w:t>
            </w:r>
          </w:p>
        </w:tc>
        <w:tc>
          <w:tcPr>
            <w:tcW w:w="540" w:type="dxa"/>
            <w:noWrap w:val="0"/>
            <w:vAlign w:val="center"/>
          </w:tcPr>
          <w:p>
            <w:pPr>
              <w:autoSpaceDE w:val="0"/>
              <w:autoSpaceDN w:val="0"/>
              <w:jc w:val="center"/>
              <w:rPr>
                <w:color w:val="auto"/>
                <w:sz w:val="20"/>
              </w:rPr>
            </w:pPr>
            <w:r>
              <w:rPr>
                <w:rFonts w:hint="eastAsia"/>
                <w:color w:val="auto"/>
                <w:sz w:val="20"/>
              </w:rPr>
              <w:t>／</w:t>
            </w:r>
          </w:p>
        </w:tc>
        <w:tc>
          <w:tcPr>
            <w:tcW w:w="1282" w:type="dxa"/>
            <w:noWrap w:val="0"/>
            <w:vAlign w:val="center"/>
          </w:tcPr>
          <w:p>
            <w:pPr>
              <w:autoSpaceDE w:val="0"/>
              <w:autoSpaceDN w:val="0"/>
              <w:jc w:val="center"/>
              <w:rPr>
                <w:color w:val="auto"/>
                <w:sz w:val="20"/>
              </w:rPr>
            </w:pPr>
            <w:r>
              <w:rPr>
                <w:rFonts w:hint="eastAsia"/>
                <w:color w:val="auto"/>
                <w:sz w:val="20"/>
              </w:rPr>
              <w:t>／</w:t>
            </w:r>
          </w:p>
        </w:tc>
        <w:tc>
          <w:tcPr>
            <w:tcW w:w="922" w:type="dxa"/>
            <w:noWrap w:val="0"/>
            <w:vAlign w:val="center"/>
          </w:tcPr>
          <w:p>
            <w:pPr>
              <w:autoSpaceDE w:val="0"/>
              <w:autoSpaceDN w:val="0"/>
              <w:jc w:val="center"/>
              <w:rPr>
                <w:color w:val="auto"/>
                <w:sz w:val="20"/>
              </w:rPr>
            </w:pPr>
          </w:p>
        </w:tc>
        <w:tc>
          <w:tcPr>
            <w:tcW w:w="1159" w:type="dxa"/>
            <w:noWrap w:val="0"/>
            <w:vAlign w:val="center"/>
          </w:tcPr>
          <w:p>
            <w:pPr>
              <w:autoSpaceDE w:val="0"/>
              <w:autoSpaceDN w:val="0"/>
              <w:jc w:val="center"/>
              <w:rPr>
                <w:color w:val="auto"/>
                <w:sz w:val="20"/>
              </w:rPr>
            </w:pPr>
          </w:p>
        </w:tc>
        <w:tc>
          <w:tcPr>
            <w:tcW w:w="1440" w:type="dxa"/>
            <w:noWrap w:val="0"/>
            <w:vAlign w:val="center"/>
          </w:tcPr>
          <w:p>
            <w:pPr>
              <w:autoSpaceDE w:val="0"/>
              <w:autoSpaceDN w:val="0"/>
              <w:jc w:val="center"/>
              <w:rPr>
                <w:color w:val="auto"/>
                <w:sz w:val="20"/>
              </w:rPr>
            </w:pPr>
            <w:r>
              <w:rPr>
                <w:rFonts w:hint="eastAsia"/>
                <w:color w:val="auto"/>
                <w:sz w:val="20"/>
              </w:rPr>
              <w:t>／</w:t>
            </w:r>
          </w:p>
        </w:tc>
        <w:tc>
          <w:tcPr>
            <w:tcW w:w="1282" w:type="dxa"/>
            <w:noWrap w:val="0"/>
            <w:vAlign w:val="center"/>
          </w:tcPr>
          <w:p>
            <w:pPr>
              <w:autoSpaceDE w:val="0"/>
              <w:autoSpaceDN w:val="0"/>
              <w:jc w:val="center"/>
              <w:rPr>
                <w:color w:val="auto"/>
                <w:sz w:val="20"/>
              </w:rPr>
            </w:pPr>
            <w:r>
              <w:rPr>
                <w:rFonts w:hint="eastAsia"/>
                <w:color w:val="auto"/>
                <w:sz w:val="20"/>
              </w:rPr>
              <w:t>／</w:t>
            </w:r>
          </w:p>
        </w:tc>
        <w:tc>
          <w:tcPr>
            <w:tcW w:w="1739" w:type="dxa"/>
            <w:tcBorders>
              <w:right w:val="single" w:color="auto" w:sz="4" w:space="0"/>
            </w:tcBorders>
            <w:noWrap w:val="0"/>
            <w:vAlign w:val="center"/>
          </w:tcPr>
          <w:p>
            <w:pPr>
              <w:autoSpaceDE w:val="0"/>
              <w:autoSpaceDN w:val="0"/>
              <w:jc w:val="center"/>
              <w:rPr>
                <w:color w:val="auto"/>
                <w:sz w:val="20"/>
              </w:rPr>
            </w:pPr>
            <w:r>
              <w:rPr>
                <w:rFonts w:hint="eastAsia"/>
                <w:color w:val="auto"/>
                <w:sz w:val="20"/>
              </w:rPr>
              <w:t>／</w:t>
            </w:r>
          </w:p>
        </w:tc>
        <w:tc>
          <w:tcPr>
            <w:tcW w:w="2153" w:type="dxa"/>
            <w:tcBorders>
              <w:left w:val="single" w:color="auto" w:sz="4" w:space="0"/>
              <w:right w:val="single" w:color="auto" w:sz="4" w:space="0"/>
            </w:tcBorders>
            <w:noWrap w:val="0"/>
            <w:vAlign w:val="top"/>
          </w:tcPr>
          <w:p>
            <w:pPr>
              <w:jc w:val="center"/>
              <w:rPr>
                <w:color w:val="auto"/>
                <w:sz w:val="20"/>
              </w:rPr>
            </w:pPr>
            <w:r>
              <w:rPr>
                <w:rFonts w:hint="eastAsia"/>
                <w:color w:val="auto"/>
                <w:sz w:val="20"/>
              </w:rPr>
              <w:t>／</w:t>
            </w:r>
          </w:p>
        </w:tc>
        <w:tc>
          <w:tcPr>
            <w:tcW w:w="697" w:type="dxa"/>
            <w:tcBorders>
              <w:left w:val="single" w:color="auto" w:sz="4" w:space="0"/>
            </w:tcBorders>
            <w:noWrap w:val="0"/>
            <w:vAlign w:val="top"/>
          </w:tcPr>
          <w:p>
            <w:pPr>
              <w:jc w:val="center"/>
              <w:rPr>
                <w:color w:val="auto"/>
              </w:rPr>
            </w:pPr>
            <w:r>
              <w:rPr>
                <w:rFonts w:hint="eastAsia"/>
                <w:color w:val="auto"/>
                <w:sz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3270" w:type="dxa"/>
            <w:gridSpan w:val="2"/>
            <w:noWrap w:val="0"/>
            <w:vAlign w:val="center"/>
          </w:tcPr>
          <w:p>
            <w:pPr>
              <w:autoSpaceDE w:val="0"/>
              <w:autoSpaceDN w:val="0"/>
              <w:jc w:val="center"/>
              <w:rPr>
                <w:color w:val="auto"/>
                <w:sz w:val="20"/>
              </w:rPr>
            </w:pPr>
            <w:r>
              <w:rPr>
                <w:rFonts w:hint="eastAsia"/>
                <w:color w:val="auto"/>
                <w:sz w:val="20"/>
              </w:rPr>
              <w:t>累计</w:t>
            </w:r>
          </w:p>
        </w:tc>
        <w:tc>
          <w:tcPr>
            <w:tcW w:w="540" w:type="dxa"/>
            <w:noWrap w:val="0"/>
            <w:vAlign w:val="center"/>
          </w:tcPr>
          <w:p>
            <w:pPr>
              <w:autoSpaceDE w:val="0"/>
              <w:autoSpaceDN w:val="0"/>
              <w:jc w:val="center"/>
              <w:rPr>
                <w:color w:val="auto"/>
                <w:sz w:val="20"/>
              </w:rPr>
            </w:pPr>
            <w:r>
              <w:rPr>
                <w:rFonts w:hint="eastAsia"/>
                <w:color w:val="auto"/>
                <w:sz w:val="20"/>
              </w:rPr>
              <w:t>／</w:t>
            </w:r>
          </w:p>
        </w:tc>
        <w:tc>
          <w:tcPr>
            <w:tcW w:w="1282" w:type="dxa"/>
            <w:noWrap w:val="0"/>
            <w:vAlign w:val="center"/>
          </w:tcPr>
          <w:p>
            <w:pPr>
              <w:autoSpaceDE w:val="0"/>
              <w:autoSpaceDN w:val="0"/>
              <w:jc w:val="center"/>
              <w:rPr>
                <w:color w:val="auto"/>
                <w:sz w:val="20"/>
              </w:rPr>
            </w:pPr>
            <w:r>
              <w:rPr>
                <w:rFonts w:hint="eastAsia"/>
                <w:color w:val="auto"/>
                <w:sz w:val="20"/>
              </w:rPr>
              <w:t>／</w:t>
            </w:r>
          </w:p>
        </w:tc>
        <w:tc>
          <w:tcPr>
            <w:tcW w:w="922" w:type="dxa"/>
            <w:noWrap w:val="0"/>
            <w:vAlign w:val="center"/>
          </w:tcPr>
          <w:p>
            <w:pPr>
              <w:autoSpaceDE w:val="0"/>
              <w:autoSpaceDN w:val="0"/>
              <w:jc w:val="center"/>
              <w:rPr>
                <w:color w:val="auto"/>
                <w:sz w:val="20"/>
              </w:rPr>
            </w:pPr>
          </w:p>
        </w:tc>
        <w:tc>
          <w:tcPr>
            <w:tcW w:w="1159" w:type="dxa"/>
            <w:noWrap w:val="0"/>
            <w:vAlign w:val="center"/>
          </w:tcPr>
          <w:p>
            <w:pPr>
              <w:autoSpaceDE w:val="0"/>
              <w:autoSpaceDN w:val="0"/>
              <w:jc w:val="center"/>
              <w:rPr>
                <w:color w:val="auto"/>
                <w:sz w:val="20"/>
              </w:rPr>
            </w:pPr>
          </w:p>
        </w:tc>
        <w:tc>
          <w:tcPr>
            <w:tcW w:w="1440" w:type="dxa"/>
            <w:noWrap w:val="0"/>
            <w:vAlign w:val="top"/>
          </w:tcPr>
          <w:p>
            <w:pPr>
              <w:jc w:val="center"/>
              <w:rPr>
                <w:color w:val="auto"/>
              </w:rPr>
            </w:pPr>
            <w:r>
              <w:rPr>
                <w:rFonts w:hint="eastAsia"/>
                <w:color w:val="auto"/>
                <w:sz w:val="20"/>
              </w:rPr>
              <w:t>／</w:t>
            </w:r>
          </w:p>
        </w:tc>
        <w:tc>
          <w:tcPr>
            <w:tcW w:w="1282" w:type="dxa"/>
            <w:noWrap w:val="0"/>
            <w:vAlign w:val="center"/>
          </w:tcPr>
          <w:p>
            <w:pPr>
              <w:autoSpaceDE w:val="0"/>
              <w:autoSpaceDN w:val="0"/>
              <w:jc w:val="center"/>
              <w:rPr>
                <w:color w:val="auto"/>
                <w:sz w:val="20"/>
              </w:rPr>
            </w:pPr>
            <w:r>
              <w:rPr>
                <w:rFonts w:hint="eastAsia"/>
                <w:color w:val="auto"/>
                <w:sz w:val="20"/>
              </w:rPr>
              <w:t>／</w:t>
            </w:r>
          </w:p>
        </w:tc>
        <w:tc>
          <w:tcPr>
            <w:tcW w:w="1739" w:type="dxa"/>
            <w:tcBorders>
              <w:right w:val="single" w:color="auto" w:sz="4" w:space="0"/>
            </w:tcBorders>
            <w:noWrap w:val="0"/>
            <w:vAlign w:val="center"/>
          </w:tcPr>
          <w:p>
            <w:pPr>
              <w:autoSpaceDE w:val="0"/>
              <w:autoSpaceDN w:val="0"/>
              <w:jc w:val="center"/>
              <w:rPr>
                <w:color w:val="auto"/>
                <w:sz w:val="20"/>
              </w:rPr>
            </w:pPr>
            <w:r>
              <w:rPr>
                <w:rFonts w:hint="eastAsia"/>
                <w:color w:val="auto"/>
                <w:sz w:val="20"/>
              </w:rPr>
              <w:t>／</w:t>
            </w:r>
          </w:p>
        </w:tc>
        <w:tc>
          <w:tcPr>
            <w:tcW w:w="2153" w:type="dxa"/>
            <w:tcBorders>
              <w:left w:val="single" w:color="auto" w:sz="4" w:space="0"/>
              <w:right w:val="single" w:color="auto" w:sz="4" w:space="0"/>
            </w:tcBorders>
            <w:noWrap w:val="0"/>
            <w:vAlign w:val="top"/>
          </w:tcPr>
          <w:p>
            <w:pPr>
              <w:jc w:val="center"/>
              <w:rPr>
                <w:color w:val="auto"/>
                <w:sz w:val="20"/>
              </w:rPr>
            </w:pPr>
            <w:r>
              <w:rPr>
                <w:rFonts w:hint="eastAsia"/>
                <w:color w:val="auto"/>
                <w:sz w:val="20"/>
              </w:rPr>
              <w:t>／</w:t>
            </w:r>
          </w:p>
        </w:tc>
        <w:tc>
          <w:tcPr>
            <w:tcW w:w="697" w:type="dxa"/>
            <w:tcBorders>
              <w:left w:val="single" w:color="auto" w:sz="4" w:space="0"/>
            </w:tcBorders>
            <w:noWrap w:val="0"/>
            <w:vAlign w:val="top"/>
          </w:tcPr>
          <w:p>
            <w:pPr>
              <w:jc w:val="center"/>
              <w:rPr>
                <w:color w:val="auto"/>
              </w:rPr>
            </w:pPr>
            <w:r>
              <w:rPr>
                <w:rFonts w:hint="eastAsia"/>
                <w:color w:val="auto"/>
                <w:sz w:val="20"/>
              </w:rPr>
              <w:t>／</w:t>
            </w:r>
          </w:p>
        </w:tc>
      </w:tr>
    </w:tbl>
    <w:p>
      <w:pPr>
        <w:autoSpaceDE w:val="0"/>
        <w:autoSpaceDN w:val="0"/>
        <w:rPr>
          <w:color w:val="auto"/>
          <w:sz w:val="18"/>
        </w:rPr>
      </w:pPr>
    </w:p>
    <w:p>
      <w:pPr>
        <w:autoSpaceDE w:val="0"/>
        <w:autoSpaceDN w:val="0"/>
        <w:rPr>
          <w:rFonts w:hint="eastAsia" w:eastAsia="黑体"/>
          <w:color w:val="auto"/>
          <w:sz w:val="28"/>
        </w:rPr>
      </w:pPr>
      <w:r>
        <w:rPr>
          <w:rFonts w:hint="eastAsia" w:eastAsia="黑体"/>
          <w:color w:val="auto"/>
          <w:sz w:val="28"/>
        </w:rPr>
        <w:br w:type="page"/>
      </w:r>
    </w:p>
    <w:p>
      <w:pPr>
        <w:autoSpaceDE w:val="0"/>
        <w:autoSpaceDN w:val="0"/>
        <w:spacing w:line="5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-3</w:t>
      </w:r>
    </w:p>
    <w:p>
      <w:pPr>
        <w:autoSpaceDE w:val="0"/>
        <w:autoSpaceDN w:val="0"/>
        <w:spacing w:line="500" w:lineRule="exact"/>
        <w:jc w:val="center"/>
        <w:rPr>
          <w:rFonts w:hint="eastAsia" w:ascii="华文中宋" w:hAnsi="华文中宋" w:eastAsia="华文中宋" w:cs="华文中宋"/>
          <w:b/>
          <w:bCs/>
          <w:color w:val="auto"/>
          <w:sz w:val="44"/>
          <w:szCs w:val="44"/>
        </w:rPr>
      </w:pPr>
      <w:r>
        <w:rPr>
          <w:rFonts w:hint="eastAsia" w:ascii="华文中宋" w:hAnsi="华文中宋" w:eastAsia="华文中宋" w:cs="华文中宋"/>
          <w:b/>
          <w:bCs/>
          <w:color w:val="auto"/>
          <w:sz w:val="44"/>
          <w:szCs w:val="44"/>
        </w:rPr>
        <w:t>测试化验加工费预算明细表</w:t>
      </w:r>
    </w:p>
    <w:p>
      <w:pPr>
        <w:autoSpaceDE w:val="0"/>
        <w:autoSpaceDN w:val="0"/>
        <w:spacing w:line="500" w:lineRule="exact"/>
        <w:jc w:val="center"/>
        <w:rPr>
          <w:rFonts w:eastAsia="黑体"/>
          <w:color w:val="auto"/>
          <w:sz w:val="28"/>
        </w:rPr>
      </w:pPr>
    </w:p>
    <w:p>
      <w:pPr>
        <w:autoSpaceDE w:val="0"/>
        <w:autoSpaceDN w:val="0"/>
        <w:spacing w:line="500" w:lineRule="exact"/>
        <w:ind w:firstLine="200" w:firstLineChars="100"/>
        <w:rPr>
          <w:rFonts w:hint="eastAsia" w:ascii="宋体" w:hAnsi="宋体" w:cs="宋体"/>
          <w:color w:val="auto"/>
          <w:sz w:val="24"/>
          <w:szCs w:val="24"/>
        </w:rPr>
      </w:pPr>
      <w:r>
        <w:rPr>
          <w:rFonts w:hint="eastAsia"/>
          <w:color w:val="auto"/>
          <w:sz w:val="20"/>
        </w:rPr>
        <w:t xml:space="preserve">                                                                                                                     </w:t>
      </w:r>
      <w:r>
        <w:rPr>
          <w:rFonts w:hint="eastAsia" w:ascii="宋体" w:hAnsi="宋体" w:cs="宋体"/>
          <w:color w:val="auto"/>
          <w:sz w:val="24"/>
          <w:szCs w:val="24"/>
        </w:rPr>
        <w:t xml:space="preserve">  金额单位：万元</w:t>
      </w:r>
    </w:p>
    <w:tbl>
      <w:tblPr>
        <w:tblStyle w:val="7"/>
        <w:tblW w:w="1399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55"/>
        <w:gridCol w:w="4410"/>
        <w:gridCol w:w="3465"/>
        <w:gridCol w:w="1044"/>
        <w:gridCol w:w="1705"/>
        <w:gridCol w:w="1260"/>
        <w:gridCol w:w="15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558" w:hRule="atLeast"/>
          <w:jc w:val="center"/>
        </w:trPr>
        <w:tc>
          <w:tcPr>
            <w:tcW w:w="13995" w:type="dxa"/>
            <w:gridSpan w:val="7"/>
            <w:noWrap w:val="0"/>
            <w:vAlign w:val="center"/>
          </w:tcPr>
          <w:p>
            <w:pPr>
              <w:autoSpaceDE w:val="0"/>
              <w:autoSpaceDN w:val="0"/>
              <w:spacing w:line="500" w:lineRule="exact"/>
              <w:ind w:left="1080" w:leftChars="48" w:hanging="980" w:hangingChars="490"/>
              <w:rPr>
                <w:rFonts w:ascii="楷体" w:hAnsi="楷体" w:eastAsia="楷体"/>
                <w:b/>
                <w:bCs/>
                <w:color w:val="auto"/>
                <w:sz w:val="20"/>
              </w:rPr>
            </w:pPr>
            <w:r>
              <w:rPr>
                <w:rFonts w:hint="eastAsia" w:ascii="楷体" w:hAnsi="楷体" w:eastAsia="楷体"/>
                <w:b/>
                <w:bCs/>
                <w:color w:val="auto"/>
                <w:sz w:val="20"/>
              </w:rPr>
              <w:t>填表说明：量大及价高测试化验，是指项目研究过程中需测试化验加工的数量过多或单位价格较高、总费用在5万元及以上的测试化验加工，需填写明细。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705" w:hRule="atLeast"/>
          <w:jc w:val="center"/>
        </w:trPr>
        <w:tc>
          <w:tcPr>
            <w:tcW w:w="555" w:type="dxa"/>
            <w:vMerge w:val="restart"/>
            <w:tcBorders>
              <w:bottom w:val="single" w:color="auto" w:sz="6" w:space="0"/>
            </w:tcBorders>
            <w:noWrap w:val="0"/>
            <w:vAlign w:val="center"/>
          </w:tcPr>
          <w:p>
            <w:pPr>
              <w:autoSpaceDE w:val="0"/>
              <w:autoSpaceDN w:val="0"/>
              <w:spacing w:line="500" w:lineRule="exact"/>
              <w:jc w:val="center"/>
              <w:rPr>
                <w:b/>
                <w:bCs/>
                <w:color w:val="auto"/>
                <w:sz w:val="20"/>
              </w:rPr>
            </w:pPr>
            <w:r>
              <w:rPr>
                <w:rFonts w:hint="eastAsia"/>
                <w:b/>
                <w:bCs/>
                <w:color w:val="auto"/>
                <w:sz w:val="20"/>
              </w:rPr>
              <w:t>序号</w:t>
            </w:r>
          </w:p>
        </w:tc>
        <w:tc>
          <w:tcPr>
            <w:tcW w:w="4410" w:type="dxa"/>
            <w:tcBorders>
              <w:bottom w:val="single" w:color="auto" w:sz="6" w:space="0"/>
            </w:tcBorders>
            <w:noWrap w:val="0"/>
            <w:vAlign w:val="center"/>
          </w:tcPr>
          <w:p>
            <w:pPr>
              <w:autoSpaceDE w:val="0"/>
              <w:autoSpaceDN w:val="0"/>
              <w:spacing w:line="500" w:lineRule="exact"/>
              <w:jc w:val="center"/>
              <w:rPr>
                <w:b/>
                <w:bCs/>
                <w:color w:val="auto"/>
                <w:sz w:val="20"/>
              </w:rPr>
            </w:pPr>
            <w:r>
              <w:rPr>
                <w:rFonts w:hint="eastAsia"/>
                <w:b/>
                <w:bCs/>
                <w:color w:val="auto"/>
                <w:sz w:val="20"/>
              </w:rPr>
              <w:t>测试化验加工的内容</w:t>
            </w:r>
          </w:p>
        </w:tc>
        <w:tc>
          <w:tcPr>
            <w:tcW w:w="3465" w:type="dxa"/>
            <w:tcBorders>
              <w:bottom w:val="single" w:color="auto" w:sz="6" w:space="0"/>
            </w:tcBorders>
            <w:noWrap w:val="0"/>
            <w:vAlign w:val="center"/>
          </w:tcPr>
          <w:p>
            <w:pPr>
              <w:autoSpaceDE w:val="0"/>
              <w:autoSpaceDN w:val="0"/>
              <w:spacing w:line="500" w:lineRule="exact"/>
              <w:jc w:val="center"/>
              <w:rPr>
                <w:b/>
                <w:bCs/>
                <w:color w:val="auto"/>
                <w:sz w:val="20"/>
              </w:rPr>
            </w:pPr>
            <w:r>
              <w:rPr>
                <w:rFonts w:hint="eastAsia"/>
                <w:b/>
                <w:bCs/>
                <w:color w:val="auto"/>
                <w:sz w:val="20"/>
              </w:rPr>
              <w:t>测试化验加工单位</w:t>
            </w:r>
          </w:p>
        </w:tc>
        <w:tc>
          <w:tcPr>
            <w:tcW w:w="1044" w:type="dxa"/>
            <w:tcBorders>
              <w:bottom w:val="single" w:color="auto" w:sz="6" w:space="0"/>
            </w:tcBorders>
            <w:noWrap w:val="0"/>
            <w:vAlign w:val="center"/>
          </w:tcPr>
          <w:p>
            <w:pPr>
              <w:autoSpaceDE w:val="0"/>
              <w:autoSpaceDN w:val="0"/>
              <w:spacing w:line="500" w:lineRule="exact"/>
              <w:jc w:val="center"/>
              <w:rPr>
                <w:b/>
                <w:bCs/>
                <w:color w:val="auto"/>
                <w:sz w:val="20"/>
              </w:rPr>
            </w:pPr>
            <w:r>
              <w:rPr>
                <w:rFonts w:hint="eastAsia"/>
                <w:b/>
                <w:bCs/>
                <w:color w:val="auto"/>
                <w:sz w:val="20"/>
              </w:rPr>
              <w:t>计量单位</w:t>
            </w:r>
          </w:p>
        </w:tc>
        <w:tc>
          <w:tcPr>
            <w:tcW w:w="1705" w:type="dxa"/>
            <w:tcBorders>
              <w:bottom w:val="single" w:color="auto" w:sz="6" w:space="0"/>
            </w:tcBorders>
            <w:noWrap w:val="0"/>
            <w:vAlign w:val="center"/>
          </w:tcPr>
          <w:p>
            <w:pPr>
              <w:autoSpaceDE w:val="0"/>
              <w:autoSpaceDN w:val="0"/>
              <w:spacing w:line="500" w:lineRule="exact"/>
              <w:jc w:val="center"/>
              <w:rPr>
                <w:b/>
                <w:bCs/>
                <w:color w:val="auto"/>
                <w:sz w:val="20"/>
              </w:rPr>
            </w:pPr>
            <w:r>
              <w:rPr>
                <w:rFonts w:hint="eastAsia"/>
                <w:b/>
                <w:bCs/>
                <w:color w:val="auto"/>
                <w:sz w:val="20"/>
              </w:rPr>
              <w:t>单价</w:t>
            </w:r>
          </w:p>
          <w:p>
            <w:pPr>
              <w:autoSpaceDE w:val="0"/>
              <w:autoSpaceDN w:val="0"/>
              <w:spacing w:line="500" w:lineRule="exact"/>
              <w:jc w:val="center"/>
              <w:rPr>
                <w:b/>
                <w:bCs/>
                <w:color w:val="auto"/>
                <w:sz w:val="20"/>
              </w:rPr>
            </w:pPr>
            <w:r>
              <w:rPr>
                <w:rFonts w:hint="eastAsia"/>
                <w:b/>
                <w:bCs/>
                <w:color w:val="auto"/>
                <w:sz w:val="20"/>
              </w:rPr>
              <w:t>（元/单位数量）</w:t>
            </w:r>
          </w:p>
        </w:tc>
        <w:tc>
          <w:tcPr>
            <w:tcW w:w="1260" w:type="dxa"/>
            <w:tcBorders>
              <w:bottom w:val="single" w:color="auto" w:sz="6" w:space="0"/>
            </w:tcBorders>
            <w:noWrap w:val="0"/>
            <w:vAlign w:val="center"/>
          </w:tcPr>
          <w:p>
            <w:pPr>
              <w:autoSpaceDE w:val="0"/>
              <w:autoSpaceDN w:val="0"/>
              <w:spacing w:line="500" w:lineRule="exact"/>
              <w:jc w:val="center"/>
              <w:rPr>
                <w:b/>
                <w:bCs/>
                <w:color w:val="auto"/>
                <w:sz w:val="20"/>
              </w:rPr>
            </w:pPr>
            <w:r>
              <w:rPr>
                <w:rFonts w:hint="eastAsia"/>
                <w:b/>
                <w:bCs/>
                <w:color w:val="auto"/>
                <w:sz w:val="20"/>
              </w:rPr>
              <w:t>数量</w:t>
            </w:r>
          </w:p>
        </w:tc>
        <w:tc>
          <w:tcPr>
            <w:tcW w:w="1556" w:type="dxa"/>
            <w:tcBorders>
              <w:bottom w:val="single" w:color="auto" w:sz="6" w:space="0"/>
            </w:tcBorders>
            <w:noWrap w:val="0"/>
            <w:vAlign w:val="center"/>
          </w:tcPr>
          <w:p>
            <w:pPr>
              <w:autoSpaceDE w:val="0"/>
              <w:autoSpaceDN w:val="0"/>
              <w:spacing w:line="500" w:lineRule="exact"/>
              <w:jc w:val="center"/>
              <w:rPr>
                <w:b/>
                <w:bCs/>
                <w:color w:val="auto"/>
                <w:sz w:val="20"/>
              </w:rPr>
            </w:pPr>
            <w:r>
              <w:rPr>
                <w:rFonts w:hint="eastAsia"/>
                <w:b/>
                <w:bCs/>
                <w:color w:val="auto"/>
                <w:sz w:val="20"/>
              </w:rPr>
              <w:t>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555" w:type="dxa"/>
            <w:vMerge w:val="continue"/>
            <w:noWrap w:val="0"/>
            <w:vAlign w:val="center"/>
          </w:tcPr>
          <w:p>
            <w:pPr>
              <w:autoSpaceDE w:val="0"/>
              <w:autoSpaceDN w:val="0"/>
              <w:spacing w:line="500" w:lineRule="exact"/>
              <w:jc w:val="center"/>
              <w:rPr>
                <w:b/>
                <w:bCs/>
                <w:color w:val="auto"/>
                <w:sz w:val="20"/>
              </w:rPr>
            </w:pPr>
          </w:p>
        </w:tc>
        <w:tc>
          <w:tcPr>
            <w:tcW w:w="4410" w:type="dxa"/>
            <w:noWrap w:val="0"/>
            <w:vAlign w:val="center"/>
          </w:tcPr>
          <w:p>
            <w:pPr>
              <w:autoSpaceDE w:val="0"/>
              <w:autoSpaceDN w:val="0"/>
              <w:spacing w:line="500" w:lineRule="exact"/>
              <w:jc w:val="center"/>
              <w:rPr>
                <w:b/>
                <w:bCs/>
                <w:color w:val="auto"/>
                <w:sz w:val="20"/>
              </w:rPr>
            </w:pPr>
            <w:r>
              <w:rPr>
                <w:b/>
                <w:bCs/>
                <w:color w:val="auto"/>
                <w:sz w:val="20"/>
              </w:rPr>
              <w:t>(1)</w:t>
            </w:r>
          </w:p>
        </w:tc>
        <w:tc>
          <w:tcPr>
            <w:tcW w:w="3465" w:type="dxa"/>
            <w:noWrap w:val="0"/>
            <w:vAlign w:val="center"/>
          </w:tcPr>
          <w:p>
            <w:pPr>
              <w:autoSpaceDE w:val="0"/>
              <w:autoSpaceDN w:val="0"/>
              <w:spacing w:line="500" w:lineRule="exact"/>
              <w:jc w:val="center"/>
              <w:rPr>
                <w:b/>
                <w:bCs/>
                <w:color w:val="auto"/>
                <w:sz w:val="20"/>
              </w:rPr>
            </w:pPr>
            <w:r>
              <w:rPr>
                <w:b/>
                <w:bCs/>
                <w:color w:val="auto"/>
                <w:sz w:val="20"/>
              </w:rPr>
              <w:t>(2)</w:t>
            </w:r>
          </w:p>
        </w:tc>
        <w:tc>
          <w:tcPr>
            <w:tcW w:w="1044" w:type="dxa"/>
            <w:noWrap w:val="0"/>
            <w:vAlign w:val="center"/>
          </w:tcPr>
          <w:p>
            <w:pPr>
              <w:autoSpaceDE w:val="0"/>
              <w:autoSpaceDN w:val="0"/>
              <w:spacing w:line="500" w:lineRule="exact"/>
              <w:jc w:val="center"/>
              <w:rPr>
                <w:b/>
                <w:bCs/>
                <w:color w:val="auto"/>
                <w:sz w:val="20"/>
              </w:rPr>
            </w:pPr>
            <w:r>
              <w:rPr>
                <w:b/>
                <w:bCs/>
                <w:color w:val="auto"/>
                <w:sz w:val="20"/>
              </w:rPr>
              <w:t>(</w:t>
            </w:r>
            <w:r>
              <w:rPr>
                <w:rFonts w:hint="eastAsia"/>
                <w:b/>
                <w:bCs/>
                <w:color w:val="auto"/>
                <w:sz w:val="20"/>
              </w:rPr>
              <w:t>3</w:t>
            </w:r>
            <w:r>
              <w:rPr>
                <w:b/>
                <w:bCs/>
                <w:color w:val="auto"/>
                <w:sz w:val="20"/>
              </w:rPr>
              <w:t>)</w:t>
            </w:r>
          </w:p>
        </w:tc>
        <w:tc>
          <w:tcPr>
            <w:tcW w:w="1705" w:type="dxa"/>
            <w:noWrap w:val="0"/>
            <w:vAlign w:val="center"/>
          </w:tcPr>
          <w:p>
            <w:pPr>
              <w:autoSpaceDE w:val="0"/>
              <w:autoSpaceDN w:val="0"/>
              <w:spacing w:line="500" w:lineRule="exact"/>
              <w:jc w:val="center"/>
              <w:rPr>
                <w:b/>
                <w:bCs/>
                <w:color w:val="auto"/>
                <w:sz w:val="20"/>
              </w:rPr>
            </w:pPr>
            <w:r>
              <w:rPr>
                <w:b/>
                <w:bCs/>
                <w:color w:val="auto"/>
                <w:sz w:val="20"/>
              </w:rPr>
              <w:t>(</w:t>
            </w:r>
            <w:r>
              <w:rPr>
                <w:rFonts w:hint="eastAsia"/>
                <w:b/>
                <w:bCs/>
                <w:color w:val="auto"/>
                <w:sz w:val="20"/>
              </w:rPr>
              <w:t>4</w:t>
            </w:r>
            <w:r>
              <w:rPr>
                <w:b/>
                <w:bCs/>
                <w:color w:val="auto"/>
                <w:sz w:val="20"/>
              </w:rPr>
              <w:t>)</w:t>
            </w:r>
          </w:p>
        </w:tc>
        <w:tc>
          <w:tcPr>
            <w:tcW w:w="1260" w:type="dxa"/>
            <w:noWrap w:val="0"/>
            <w:vAlign w:val="center"/>
          </w:tcPr>
          <w:p>
            <w:pPr>
              <w:autoSpaceDE w:val="0"/>
              <w:autoSpaceDN w:val="0"/>
              <w:spacing w:line="500" w:lineRule="exact"/>
              <w:jc w:val="center"/>
              <w:rPr>
                <w:b/>
                <w:bCs/>
                <w:color w:val="auto"/>
                <w:sz w:val="20"/>
              </w:rPr>
            </w:pPr>
            <w:r>
              <w:rPr>
                <w:b/>
                <w:bCs/>
                <w:color w:val="auto"/>
                <w:sz w:val="20"/>
              </w:rPr>
              <w:t>(</w:t>
            </w:r>
            <w:r>
              <w:rPr>
                <w:rFonts w:hint="eastAsia"/>
                <w:b/>
                <w:bCs/>
                <w:color w:val="auto"/>
                <w:sz w:val="20"/>
              </w:rPr>
              <w:t>5</w:t>
            </w:r>
            <w:r>
              <w:rPr>
                <w:b/>
                <w:bCs/>
                <w:color w:val="auto"/>
                <w:sz w:val="20"/>
              </w:rPr>
              <w:t>)</w:t>
            </w:r>
          </w:p>
        </w:tc>
        <w:tc>
          <w:tcPr>
            <w:tcW w:w="1556" w:type="dxa"/>
            <w:noWrap w:val="0"/>
            <w:vAlign w:val="center"/>
          </w:tcPr>
          <w:p>
            <w:pPr>
              <w:autoSpaceDE w:val="0"/>
              <w:autoSpaceDN w:val="0"/>
              <w:spacing w:line="500" w:lineRule="exact"/>
              <w:jc w:val="center"/>
              <w:rPr>
                <w:b/>
                <w:bCs/>
                <w:color w:val="auto"/>
                <w:sz w:val="20"/>
              </w:rPr>
            </w:pPr>
            <w:r>
              <w:rPr>
                <w:rFonts w:hint="eastAsia"/>
                <w:b/>
                <w:bCs/>
                <w:color w:val="auto"/>
                <w:sz w:val="20"/>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555" w:type="dxa"/>
            <w:noWrap w:val="0"/>
            <w:vAlign w:val="top"/>
          </w:tcPr>
          <w:p>
            <w:pPr>
              <w:autoSpaceDE w:val="0"/>
              <w:autoSpaceDN w:val="0"/>
              <w:spacing w:line="500" w:lineRule="exact"/>
              <w:rPr>
                <w:color w:val="auto"/>
                <w:sz w:val="20"/>
              </w:rPr>
            </w:pPr>
          </w:p>
        </w:tc>
        <w:tc>
          <w:tcPr>
            <w:tcW w:w="4410" w:type="dxa"/>
            <w:noWrap w:val="0"/>
            <w:vAlign w:val="top"/>
          </w:tcPr>
          <w:p>
            <w:pPr>
              <w:autoSpaceDE w:val="0"/>
              <w:autoSpaceDN w:val="0"/>
              <w:spacing w:line="500" w:lineRule="exact"/>
              <w:rPr>
                <w:color w:val="auto"/>
                <w:sz w:val="20"/>
              </w:rPr>
            </w:pPr>
          </w:p>
        </w:tc>
        <w:tc>
          <w:tcPr>
            <w:tcW w:w="3465" w:type="dxa"/>
            <w:noWrap w:val="0"/>
            <w:vAlign w:val="top"/>
          </w:tcPr>
          <w:p>
            <w:pPr>
              <w:autoSpaceDE w:val="0"/>
              <w:autoSpaceDN w:val="0"/>
              <w:spacing w:line="500" w:lineRule="exact"/>
              <w:rPr>
                <w:color w:val="auto"/>
                <w:sz w:val="20"/>
              </w:rPr>
            </w:pPr>
          </w:p>
        </w:tc>
        <w:tc>
          <w:tcPr>
            <w:tcW w:w="1044" w:type="dxa"/>
            <w:noWrap w:val="0"/>
            <w:vAlign w:val="top"/>
          </w:tcPr>
          <w:p>
            <w:pPr>
              <w:autoSpaceDE w:val="0"/>
              <w:autoSpaceDN w:val="0"/>
              <w:spacing w:line="500" w:lineRule="exact"/>
              <w:rPr>
                <w:color w:val="auto"/>
                <w:sz w:val="20"/>
              </w:rPr>
            </w:pPr>
          </w:p>
        </w:tc>
        <w:tc>
          <w:tcPr>
            <w:tcW w:w="1705" w:type="dxa"/>
            <w:noWrap w:val="0"/>
            <w:vAlign w:val="top"/>
          </w:tcPr>
          <w:p>
            <w:pPr>
              <w:autoSpaceDE w:val="0"/>
              <w:autoSpaceDN w:val="0"/>
              <w:spacing w:line="500" w:lineRule="exact"/>
              <w:rPr>
                <w:color w:val="auto"/>
                <w:sz w:val="20"/>
              </w:rPr>
            </w:pPr>
          </w:p>
        </w:tc>
        <w:tc>
          <w:tcPr>
            <w:tcW w:w="1260" w:type="dxa"/>
            <w:noWrap w:val="0"/>
            <w:vAlign w:val="top"/>
          </w:tcPr>
          <w:p>
            <w:pPr>
              <w:autoSpaceDE w:val="0"/>
              <w:autoSpaceDN w:val="0"/>
              <w:spacing w:line="500" w:lineRule="exact"/>
              <w:rPr>
                <w:color w:val="auto"/>
                <w:sz w:val="20"/>
              </w:rPr>
            </w:pPr>
          </w:p>
        </w:tc>
        <w:tc>
          <w:tcPr>
            <w:tcW w:w="1556" w:type="dxa"/>
            <w:noWrap w:val="0"/>
            <w:vAlign w:val="top"/>
          </w:tcPr>
          <w:p>
            <w:pPr>
              <w:autoSpaceDE w:val="0"/>
              <w:autoSpaceDN w:val="0"/>
              <w:spacing w:line="500" w:lineRule="exact"/>
              <w:rPr>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555" w:type="dxa"/>
            <w:noWrap w:val="0"/>
            <w:vAlign w:val="top"/>
          </w:tcPr>
          <w:p>
            <w:pPr>
              <w:autoSpaceDE w:val="0"/>
              <w:autoSpaceDN w:val="0"/>
              <w:spacing w:line="500" w:lineRule="exact"/>
              <w:rPr>
                <w:color w:val="auto"/>
                <w:sz w:val="20"/>
              </w:rPr>
            </w:pPr>
          </w:p>
        </w:tc>
        <w:tc>
          <w:tcPr>
            <w:tcW w:w="4410" w:type="dxa"/>
            <w:noWrap w:val="0"/>
            <w:vAlign w:val="top"/>
          </w:tcPr>
          <w:p>
            <w:pPr>
              <w:autoSpaceDE w:val="0"/>
              <w:autoSpaceDN w:val="0"/>
              <w:spacing w:line="500" w:lineRule="exact"/>
              <w:rPr>
                <w:color w:val="auto"/>
                <w:sz w:val="20"/>
              </w:rPr>
            </w:pPr>
          </w:p>
        </w:tc>
        <w:tc>
          <w:tcPr>
            <w:tcW w:w="3465" w:type="dxa"/>
            <w:noWrap w:val="0"/>
            <w:vAlign w:val="top"/>
          </w:tcPr>
          <w:p>
            <w:pPr>
              <w:autoSpaceDE w:val="0"/>
              <w:autoSpaceDN w:val="0"/>
              <w:spacing w:line="500" w:lineRule="exact"/>
              <w:rPr>
                <w:color w:val="auto"/>
                <w:sz w:val="20"/>
              </w:rPr>
            </w:pPr>
          </w:p>
        </w:tc>
        <w:tc>
          <w:tcPr>
            <w:tcW w:w="1044" w:type="dxa"/>
            <w:noWrap w:val="0"/>
            <w:vAlign w:val="top"/>
          </w:tcPr>
          <w:p>
            <w:pPr>
              <w:autoSpaceDE w:val="0"/>
              <w:autoSpaceDN w:val="0"/>
              <w:spacing w:line="500" w:lineRule="exact"/>
              <w:rPr>
                <w:color w:val="auto"/>
                <w:sz w:val="20"/>
              </w:rPr>
            </w:pPr>
          </w:p>
        </w:tc>
        <w:tc>
          <w:tcPr>
            <w:tcW w:w="1705" w:type="dxa"/>
            <w:noWrap w:val="0"/>
            <w:vAlign w:val="top"/>
          </w:tcPr>
          <w:p>
            <w:pPr>
              <w:autoSpaceDE w:val="0"/>
              <w:autoSpaceDN w:val="0"/>
              <w:spacing w:line="500" w:lineRule="exact"/>
              <w:rPr>
                <w:color w:val="auto"/>
                <w:sz w:val="20"/>
              </w:rPr>
            </w:pPr>
          </w:p>
        </w:tc>
        <w:tc>
          <w:tcPr>
            <w:tcW w:w="1260" w:type="dxa"/>
            <w:noWrap w:val="0"/>
            <w:vAlign w:val="top"/>
          </w:tcPr>
          <w:p>
            <w:pPr>
              <w:autoSpaceDE w:val="0"/>
              <w:autoSpaceDN w:val="0"/>
              <w:spacing w:line="500" w:lineRule="exact"/>
              <w:rPr>
                <w:color w:val="auto"/>
                <w:sz w:val="20"/>
              </w:rPr>
            </w:pPr>
          </w:p>
        </w:tc>
        <w:tc>
          <w:tcPr>
            <w:tcW w:w="1556" w:type="dxa"/>
            <w:noWrap w:val="0"/>
            <w:vAlign w:val="top"/>
          </w:tcPr>
          <w:p>
            <w:pPr>
              <w:autoSpaceDE w:val="0"/>
              <w:autoSpaceDN w:val="0"/>
              <w:spacing w:line="500" w:lineRule="exact"/>
              <w:rPr>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555" w:type="dxa"/>
            <w:noWrap w:val="0"/>
            <w:vAlign w:val="top"/>
          </w:tcPr>
          <w:p>
            <w:pPr>
              <w:autoSpaceDE w:val="0"/>
              <w:autoSpaceDN w:val="0"/>
              <w:spacing w:line="500" w:lineRule="exact"/>
              <w:rPr>
                <w:color w:val="auto"/>
                <w:sz w:val="20"/>
              </w:rPr>
            </w:pPr>
          </w:p>
        </w:tc>
        <w:tc>
          <w:tcPr>
            <w:tcW w:w="4410" w:type="dxa"/>
            <w:noWrap w:val="0"/>
            <w:vAlign w:val="top"/>
          </w:tcPr>
          <w:p>
            <w:pPr>
              <w:autoSpaceDE w:val="0"/>
              <w:autoSpaceDN w:val="0"/>
              <w:spacing w:line="500" w:lineRule="exact"/>
              <w:rPr>
                <w:color w:val="auto"/>
                <w:sz w:val="20"/>
              </w:rPr>
            </w:pPr>
          </w:p>
        </w:tc>
        <w:tc>
          <w:tcPr>
            <w:tcW w:w="3465" w:type="dxa"/>
            <w:noWrap w:val="0"/>
            <w:vAlign w:val="top"/>
          </w:tcPr>
          <w:p>
            <w:pPr>
              <w:autoSpaceDE w:val="0"/>
              <w:autoSpaceDN w:val="0"/>
              <w:spacing w:line="500" w:lineRule="exact"/>
              <w:rPr>
                <w:color w:val="auto"/>
                <w:sz w:val="20"/>
              </w:rPr>
            </w:pPr>
          </w:p>
        </w:tc>
        <w:tc>
          <w:tcPr>
            <w:tcW w:w="1044" w:type="dxa"/>
            <w:noWrap w:val="0"/>
            <w:vAlign w:val="top"/>
          </w:tcPr>
          <w:p>
            <w:pPr>
              <w:autoSpaceDE w:val="0"/>
              <w:autoSpaceDN w:val="0"/>
              <w:spacing w:line="500" w:lineRule="exact"/>
              <w:rPr>
                <w:color w:val="auto"/>
                <w:sz w:val="20"/>
              </w:rPr>
            </w:pPr>
          </w:p>
        </w:tc>
        <w:tc>
          <w:tcPr>
            <w:tcW w:w="1705" w:type="dxa"/>
            <w:noWrap w:val="0"/>
            <w:vAlign w:val="top"/>
          </w:tcPr>
          <w:p>
            <w:pPr>
              <w:autoSpaceDE w:val="0"/>
              <w:autoSpaceDN w:val="0"/>
              <w:spacing w:line="500" w:lineRule="exact"/>
              <w:rPr>
                <w:color w:val="auto"/>
                <w:sz w:val="20"/>
              </w:rPr>
            </w:pPr>
          </w:p>
        </w:tc>
        <w:tc>
          <w:tcPr>
            <w:tcW w:w="1260" w:type="dxa"/>
            <w:noWrap w:val="0"/>
            <w:vAlign w:val="top"/>
          </w:tcPr>
          <w:p>
            <w:pPr>
              <w:autoSpaceDE w:val="0"/>
              <w:autoSpaceDN w:val="0"/>
              <w:spacing w:line="500" w:lineRule="exact"/>
              <w:rPr>
                <w:color w:val="auto"/>
                <w:sz w:val="20"/>
              </w:rPr>
            </w:pPr>
          </w:p>
        </w:tc>
        <w:tc>
          <w:tcPr>
            <w:tcW w:w="1556" w:type="dxa"/>
            <w:noWrap w:val="0"/>
            <w:vAlign w:val="top"/>
          </w:tcPr>
          <w:p>
            <w:pPr>
              <w:autoSpaceDE w:val="0"/>
              <w:autoSpaceDN w:val="0"/>
              <w:spacing w:line="500" w:lineRule="exact"/>
              <w:rPr>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555" w:type="dxa"/>
            <w:noWrap w:val="0"/>
            <w:vAlign w:val="top"/>
          </w:tcPr>
          <w:p>
            <w:pPr>
              <w:autoSpaceDE w:val="0"/>
              <w:autoSpaceDN w:val="0"/>
              <w:spacing w:line="500" w:lineRule="exact"/>
              <w:rPr>
                <w:color w:val="auto"/>
                <w:sz w:val="20"/>
              </w:rPr>
            </w:pPr>
          </w:p>
        </w:tc>
        <w:tc>
          <w:tcPr>
            <w:tcW w:w="4410" w:type="dxa"/>
            <w:noWrap w:val="0"/>
            <w:vAlign w:val="top"/>
          </w:tcPr>
          <w:p>
            <w:pPr>
              <w:autoSpaceDE w:val="0"/>
              <w:autoSpaceDN w:val="0"/>
              <w:spacing w:line="500" w:lineRule="exact"/>
              <w:rPr>
                <w:color w:val="auto"/>
                <w:sz w:val="20"/>
              </w:rPr>
            </w:pPr>
          </w:p>
        </w:tc>
        <w:tc>
          <w:tcPr>
            <w:tcW w:w="3465" w:type="dxa"/>
            <w:noWrap w:val="0"/>
            <w:vAlign w:val="top"/>
          </w:tcPr>
          <w:p>
            <w:pPr>
              <w:autoSpaceDE w:val="0"/>
              <w:autoSpaceDN w:val="0"/>
              <w:spacing w:line="500" w:lineRule="exact"/>
              <w:rPr>
                <w:color w:val="auto"/>
                <w:sz w:val="20"/>
              </w:rPr>
            </w:pPr>
          </w:p>
        </w:tc>
        <w:tc>
          <w:tcPr>
            <w:tcW w:w="1044" w:type="dxa"/>
            <w:noWrap w:val="0"/>
            <w:vAlign w:val="top"/>
          </w:tcPr>
          <w:p>
            <w:pPr>
              <w:autoSpaceDE w:val="0"/>
              <w:autoSpaceDN w:val="0"/>
              <w:spacing w:line="500" w:lineRule="exact"/>
              <w:rPr>
                <w:color w:val="auto"/>
                <w:sz w:val="20"/>
              </w:rPr>
            </w:pPr>
          </w:p>
        </w:tc>
        <w:tc>
          <w:tcPr>
            <w:tcW w:w="1705" w:type="dxa"/>
            <w:noWrap w:val="0"/>
            <w:vAlign w:val="top"/>
          </w:tcPr>
          <w:p>
            <w:pPr>
              <w:autoSpaceDE w:val="0"/>
              <w:autoSpaceDN w:val="0"/>
              <w:spacing w:line="500" w:lineRule="exact"/>
              <w:rPr>
                <w:color w:val="auto"/>
                <w:sz w:val="20"/>
              </w:rPr>
            </w:pPr>
          </w:p>
        </w:tc>
        <w:tc>
          <w:tcPr>
            <w:tcW w:w="1260" w:type="dxa"/>
            <w:noWrap w:val="0"/>
            <w:vAlign w:val="top"/>
          </w:tcPr>
          <w:p>
            <w:pPr>
              <w:autoSpaceDE w:val="0"/>
              <w:autoSpaceDN w:val="0"/>
              <w:spacing w:line="500" w:lineRule="exact"/>
              <w:rPr>
                <w:color w:val="auto"/>
                <w:sz w:val="20"/>
              </w:rPr>
            </w:pPr>
          </w:p>
        </w:tc>
        <w:tc>
          <w:tcPr>
            <w:tcW w:w="1556" w:type="dxa"/>
            <w:noWrap w:val="0"/>
            <w:vAlign w:val="top"/>
          </w:tcPr>
          <w:p>
            <w:pPr>
              <w:autoSpaceDE w:val="0"/>
              <w:autoSpaceDN w:val="0"/>
              <w:spacing w:line="500" w:lineRule="exact"/>
              <w:rPr>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4965" w:type="dxa"/>
            <w:gridSpan w:val="2"/>
            <w:noWrap w:val="0"/>
            <w:vAlign w:val="top"/>
          </w:tcPr>
          <w:p>
            <w:pPr>
              <w:autoSpaceDE w:val="0"/>
              <w:autoSpaceDN w:val="0"/>
              <w:spacing w:line="500" w:lineRule="exact"/>
              <w:jc w:val="center"/>
              <w:rPr>
                <w:color w:val="auto"/>
                <w:sz w:val="20"/>
              </w:rPr>
            </w:pPr>
            <w:r>
              <w:rPr>
                <w:rFonts w:hint="eastAsia"/>
                <w:color w:val="auto"/>
                <w:sz w:val="20"/>
              </w:rPr>
              <w:t>量大及价高测试化验费合计</w:t>
            </w:r>
          </w:p>
        </w:tc>
        <w:tc>
          <w:tcPr>
            <w:tcW w:w="3465" w:type="dxa"/>
            <w:noWrap w:val="0"/>
            <w:vAlign w:val="center"/>
          </w:tcPr>
          <w:p>
            <w:pPr>
              <w:autoSpaceDE w:val="0"/>
              <w:autoSpaceDN w:val="0"/>
              <w:spacing w:line="500" w:lineRule="exact"/>
              <w:jc w:val="center"/>
              <w:rPr>
                <w:color w:val="auto"/>
                <w:sz w:val="20"/>
              </w:rPr>
            </w:pPr>
            <w:r>
              <w:rPr>
                <w:rFonts w:hint="eastAsia"/>
                <w:color w:val="auto"/>
                <w:sz w:val="20"/>
              </w:rPr>
              <w:t>/</w:t>
            </w:r>
          </w:p>
        </w:tc>
        <w:tc>
          <w:tcPr>
            <w:tcW w:w="1044" w:type="dxa"/>
            <w:noWrap w:val="0"/>
            <w:vAlign w:val="center"/>
          </w:tcPr>
          <w:p>
            <w:pPr>
              <w:autoSpaceDE w:val="0"/>
              <w:autoSpaceDN w:val="0"/>
              <w:spacing w:line="500" w:lineRule="exact"/>
              <w:jc w:val="center"/>
              <w:rPr>
                <w:color w:val="auto"/>
                <w:sz w:val="20"/>
              </w:rPr>
            </w:pPr>
            <w:r>
              <w:rPr>
                <w:rFonts w:hint="eastAsia"/>
                <w:color w:val="auto"/>
                <w:sz w:val="20"/>
              </w:rPr>
              <w:t>/</w:t>
            </w:r>
          </w:p>
        </w:tc>
        <w:tc>
          <w:tcPr>
            <w:tcW w:w="1705" w:type="dxa"/>
            <w:noWrap w:val="0"/>
            <w:vAlign w:val="center"/>
          </w:tcPr>
          <w:p>
            <w:pPr>
              <w:autoSpaceDE w:val="0"/>
              <w:autoSpaceDN w:val="0"/>
              <w:spacing w:line="500" w:lineRule="exact"/>
              <w:jc w:val="center"/>
              <w:rPr>
                <w:color w:val="auto"/>
                <w:sz w:val="20"/>
              </w:rPr>
            </w:pPr>
            <w:r>
              <w:rPr>
                <w:rFonts w:hint="eastAsia"/>
                <w:color w:val="auto"/>
                <w:sz w:val="20"/>
              </w:rPr>
              <w:t>/</w:t>
            </w:r>
          </w:p>
        </w:tc>
        <w:tc>
          <w:tcPr>
            <w:tcW w:w="1260" w:type="dxa"/>
            <w:noWrap w:val="0"/>
            <w:vAlign w:val="center"/>
          </w:tcPr>
          <w:p>
            <w:pPr>
              <w:autoSpaceDE w:val="0"/>
              <w:autoSpaceDN w:val="0"/>
              <w:spacing w:line="500" w:lineRule="exact"/>
              <w:jc w:val="center"/>
              <w:rPr>
                <w:color w:val="auto"/>
                <w:sz w:val="20"/>
              </w:rPr>
            </w:pPr>
            <w:r>
              <w:rPr>
                <w:rFonts w:hint="eastAsia"/>
                <w:color w:val="auto"/>
                <w:sz w:val="20"/>
              </w:rPr>
              <w:t>/</w:t>
            </w:r>
          </w:p>
        </w:tc>
        <w:tc>
          <w:tcPr>
            <w:tcW w:w="1556" w:type="dxa"/>
            <w:noWrap w:val="0"/>
            <w:vAlign w:val="top"/>
          </w:tcPr>
          <w:p>
            <w:pPr>
              <w:autoSpaceDE w:val="0"/>
              <w:autoSpaceDN w:val="0"/>
              <w:spacing w:line="500" w:lineRule="exact"/>
              <w:rPr>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4965" w:type="dxa"/>
            <w:gridSpan w:val="2"/>
            <w:noWrap w:val="0"/>
            <w:vAlign w:val="top"/>
          </w:tcPr>
          <w:p>
            <w:pPr>
              <w:autoSpaceDE w:val="0"/>
              <w:autoSpaceDN w:val="0"/>
              <w:spacing w:line="500" w:lineRule="exact"/>
              <w:jc w:val="center"/>
              <w:rPr>
                <w:color w:val="auto"/>
                <w:sz w:val="20"/>
              </w:rPr>
            </w:pPr>
            <w:r>
              <w:rPr>
                <w:rFonts w:hint="eastAsia"/>
                <w:color w:val="auto"/>
                <w:sz w:val="20"/>
              </w:rPr>
              <w:t>其他测试化验费</w:t>
            </w:r>
          </w:p>
        </w:tc>
        <w:tc>
          <w:tcPr>
            <w:tcW w:w="3465" w:type="dxa"/>
            <w:noWrap w:val="0"/>
            <w:vAlign w:val="center"/>
          </w:tcPr>
          <w:p>
            <w:pPr>
              <w:autoSpaceDE w:val="0"/>
              <w:autoSpaceDN w:val="0"/>
              <w:spacing w:line="500" w:lineRule="exact"/>
              <w:jc w:val="center"/>
              <w:rPr>
                <w:color w:val="auto"/>
                <w:sz w:val="20"/>
              </w:rPr>
            </w:pPr>
            <w:r>
              <w:rPr>
                <w:rFonts w:hint="eastAsia"/>
                <w:color w:val="auto"/>
                <w:sz w:val="20"/>
              </w:rPr>
              <w:t>/</w:t>
            </w:r>
          </w:p>
        </w:tc>
        <w:tc>
          <w:tcPr>
            <w:tcW w:w="1044" w:type="dxa"/>
            <w:noWrap w:val="0"/>
            <w:vAlign w:val="center"/>
          </w:tcPr>
          <w:p>
            <w:pPr>
              <w:autoSpaceDE w:val="0"/>
              <w:autoSpaceDN w:val="0"/>
              <w:spacing w:line="500" w:lineRule="exact"/>
              <w:jc w:val="center"/>
              <w:rPr>
                <w:color w:val="auto"/>
                <w:sz w:val="20"/>
              </w:rPr>
            </w:pPr>
            <w:r>
              <w:rPr>
                <w:rFonts w:hint="eastAsia"/>
                <w:color w:val="auto"/>
                <w:sz w:val="20"/>
              </w:rPr>
              <w:t>/</w:t>
            </w:r>
          </w:p>
        </w:tc>
        <w:tc>
          <w:tcPr>
            <w:tcW w:w="1705" w:type="dxa"/>
            <w:noWrap w:val="0"/>
            <w:vAlign w:val="center"/>
          </w:tcPr>
          <w:p>
            <w:pPr>
              <w:autoSpaceDE w:val="0"/>
              <w:autoSpaceDN w:val="0"/>
              <w:spacing w:line="500" w:lineRule="exact"/>
              <w:jc w:val="center"/>
              <w:rPr>
                <w:color w:val="auto"/>
                <w:sz w:val="20"/>
              </w:rPr>
            </w:pPr>
            <w:r>
              <w:rPr>
                <w:rFonts w:hint="eastAsia"/>
                <w:color w:val="auto"/>
                <w:sz w:val="20"/>
              </w:rPr>
              <w:t>/</w:t>
            </w:r>
          </w:p>
        </w:tc>
        <w:tc>
          <w:tcPr>
            <w:tcW w:w="1260" w:type="dxa"/>
            <w:noWrap w:val="0"/>
            <w:vAlign w:val="center"/>
          </w:tcPr>
          <w:p>
            <w:pPr>
              <w:autoSpaceDE w:val="0"/>
              <w:autoSpaceDN w:val="0"/>
              <w:spacing w:line="500" w:lineRule="exact"/>
              <w:jc w:val="center"/>
              <w:rPr>
                <w:color w:val="auto"/>
                <w:sz w:val="20"/>
              </w:rPr>
            </w:pPr>
            <w:r>
              <w:rPr>
                <w:rFonts w:hint="eastAsia"/>
                <w:color w:val="auto"/>
                <w:sz w:val="20"/>
              </w:rPr>
              <w:t>/</w:t>
            </w:r>
          </w:p>
        </w:tc>
        <w:tc>
          <w:tcPr>
            <w:tcW w:w="1556" w:type="dxa"/>
            <w:noWrap w:val="0"/>
            <w:vAlign w:val="top"/>
          </w:tcPr>
          <w:p>
            <w:pPr>
              <w:autoSpaceDE w:val="0"/>
              <w:autoSpaceDN w:val="0"/>
              <w:spacing w:line="500" w:lineRule="exact"/>
              <w:rPr>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4965" w:type="dxa"/>
            <w:gridSpan w:val="2"/>
            <w:noWrap w:val="0"/>
            <w:vAlign w:val="center"/>
          </w:tcPr>
          <w:p>
            <w:pPr>
              <w:autoSpaceDE w:val="0"/>
              <w:autoSpaceDN w:val="0"/>
              <w:spacing w:line="500" w:lineRule="exact"/>
              <w:jc w:val="center"/>
              <w:rPr>
                <w:color w:val="auto"/>
                <w:sz w:val="20"/>
              </w:rPr>
            </w:pPr>
            <w:r>
              <w:rPr>
                <w:rFonts w:hint="eastAsia"/>
                <w:color w:val="auto"/>
                <w:sz w:val="20"/>
              </w:rPr>
              <w:t>累计</w:t>
            </w:r>
          </w:p>
        </w:tc>
        <w:tc>
          <w:tcPr>
            <w:tcW w:w="3465" w:type="dxa"/>
            <w:noWrap w:val="0"/>
            <w:vAlign w:val="center"/>
          </w:tcPr>
          <w:p>
            <w:pPr>
              <w:autoSpaceDE w:val="0"/>
              <w:autoSpaceDN w:val="0"/>
              <w:spacing w:line="500" w:lineRule="exact"/>
              <w:jc w:val="center"/>
              <w:rPr>
                <w:color w:val="auto"/>
                <w:sz w:val="20"/>
              </w:rPr>
            </w:pPr>
            <w:r>
              <w:rPr>
                <w:rFonts w:hint="eastAsia"/>
                <w:color w:val="auto"/>
                <w:sz w:val="20"/>
              </w:rPr>
              <w:t>/</w:t>
            </w:r>
          </w:p>
        </w:tc>
        <w:tc>
          <w:tcPr>
            <w:tcW w:w="1044" w:type="dxa"/>
            <w:noWrap w:val="0"/>
            <w:vAlign w:val="center"/>
          </w:tcPr>
          <w:p>
            <w:pPr>
              <w:autoSpaceDE w:val="0"/>
              <w:autoSpaceDN w:val="0"/>
              <w:spacing w:line="500" w:lineRule="exact"/>
              <w:jc w:val="center"/>
              <w:rPr>
                <w:color w:val="auto"/>
                <w:sz w:val="20"/>
              </w:rPr>
            </w:pPr>
            <w:r>
              <w:rPr>
                <w:rFonts w:hint="eastAsia"/>
                <w:color w:val="auto"/>
                <w:sz w:val="20"/>
              </w:rPr>
              <w:t>/</w:t>
            </w:r>
          </w:p>
        </w:tc>
        <w:tc>
          <w:tcPr>
            <w:tcW w:w="1705" w:type="dxa"/>
            <w:noWrap w:val="0"/>
            <w:vAlign w:val="center"/>
          </w:tcPr>
          <w:p>
            <w:pPr>
              <w:autoSpaceDE w:val="0"/>
              <w:autoSpaceDN w:val="0"/>
              <w:spacing w:line="500" w:lineRule="exact"/>
              <w:jc w:val="center"/>
              <w:rPr>
                <w:color w:val="auto"/>
                <w:sz w:val="20"/>
              </w:rPr>
            </w:pPr>
            <w:r>
              <w:rPr>
                <w:rFonts w:hint="eastAsia"/>
                <w:color w:val="auto"/>
                <w:sz w:val="20"/>
              </w:rPr>
              <w:t>/</w:t>
            </w:r>
          </w:p>
        </w:tc>
        <w:tc>
          <w:tcPr>
            <w:tcW w:w="1260" w:type="dxa"/>
            <w:noWrap w:val="0"/>
            <w:vAlign w:val="center"/>
          </w:tcPr>
          <w:p>
            <w:pPr>
              <w:autoSpaceDE w:val="0"/>
              <w:autoSpaceDN w:val="0"/>
              <w:spacing w:line="500" w:lineRule="exact"/>
              <w:jc w:val="center"/>
              <w:rPr>
                <w:color w:val="auto"/>
                <w:sz w:val="20"/>
              </w:rPr>
            </w:pPr>
            <w:r>
              <w:rPr>
                <w:rFonts w:hint="eastAsia"/>
                <w:color w:val="auto"/>
                <w:sz w:val="20"/>
              </w:rPr>
              <w:t>/</w:t>
            </w:r>
          </w:p>
        </w:tc>
        <w:tc>
          <w:tcPr>
            <w:tcW w:w="1556" w:type="dxa"/>
            <w:noWrap w:val="0"/>
            <w:vAlign w:val="top"/>
          </w:tcPr>
          <w:p>
            <w:pPr>
              <w:autoSpaceDE w:val="0"/>
              <w:autoSpaceDN w:val="0"/>
              <w:spacing w:line="500" w:lineRule="exact"/>
              <w:jc w:val="right"/>
              <w:rPr>
                <w:color w:val="auto"/>
                <w:sz w:val="20"/>
              </w:rPr>
            </w:pPr>
          </w:p>
        </w:tc>
      </w:tr>
    </w:tbl>
    <w:p>
      <w:pPr>
        <w:autoSpaceDE w:val="0"/>
        <w:autoSpaceDN w:val="0"/>
        <w:rPr>
          <w:rFonts w:hint="eastAsia" w:eastAsia="黑体"/>
          <w:color w:val="auto"/>
          <w:sz w:val="28"/>
        </w:rPr>
      </w:pPr>
    </w:p>
    <w:p>
      <w:pPr>
        <w:autoSpaceDE w:val="0"/>
        <w:autoSpaceDN w:val="0"/>
        <w:rPr>
          <w:rFonts w:hint="eastAsia" w:eastAsia="黑体"/>
          <w:color w:val="auto"/>
          <w:sz w:val="28"/>
        </w:rPr>
      </w:pPr>
    </w:p>
    <w:p>
      <w:pPr>
        <w:autoSpaceDE w:val="0"/>
        <w:autoSpaceDN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-4</w:t>
      </w:r>
    </w:p>
    <w:p>
      <w:pPr>
        <w:tabs>
          <w:tab w:val="left" w:pos="5250"/>
        </w:tabs>
        <w:autoSpaceDE w:val="0"/>
        <w:autoSpaceDN w:val="0"/>
        <w:rPr>
          <w:rFonts w:hint="eastAsia" w:ascii="仿宋_GB2312" w:hAnsi="仿宋_GB2312" w:eastAsia="仿宋_GB2312" w:cs="仿宋_GB2312"/>
          <w:color w:val="auto"/>
          <w:sz w:val="32"/>
          <w:szCs w:val="32"/>
        </w:rPr>
      </w:pPr>
    </w:p>
    <w:p>
      <w:pPr>
        <w:autoSpaceDE w:val="0"/>
        <w:autoSpaceDN w:val="0"/>
        <w:jc w:val="center"/>
        <w:rPr>
          <w:rFonts w:hint="eastAsia" w:ascii="华文中宋" w:hAnsi="华文中宋" w:eastAsia="华文中宋" w:cs="华文中宋"/>
          <w:b/>
          <w:bCs/>
          <w:color w:val="auto"/>
          <w:sz w:val="44"/>
          <w:szCs w:val="44"/>
        </w:rPr>
      </w:pPr>
      <w:r>
        <w:rPr>
          <w:rFonts w:hint="eastAsia" w:ascii="华文中宋" w:hAnsi="华文中宋" w:eastAsia="华文中宋" w:cs="华文中宋"/>
          <w:b/>
          <w:bCs/>
          <w:color w:val="auto"/>
          <w:sz w:val="44"/>
          <w:szCs w:val="44"/>
          <w:lang w:val="en-US" w:eastAsia="zh-CN"/>
        </w:rPr>
        <w:t>牵头</w:t>
      </w:r>
      <w:r>
        <w:rPr>
          <w:rFonts w:hint="eastAsia" w:ascii="华文中宋" w:hAnsi="华文中宋" w:eastAsia="华文中宋" w:cs="华文中宋"/>
          <w:b/>
          <w:bCs/>
          <w:color w:val="auto"/>
          <w:sz w:val="44"/>
          <w:szCs w:val="44"/>
        </w:rPr>
        <w:t>单位与</w:t>
      </w:r>
      <w:r>
        <w:rPr>
          <w:rFonts w:hint="eastAsia" w:ascii="华文中宋" w:hAnsi="华文中宋" w:eastAsia="华文中宋" w:cs="华文中宋"/>
          <w:b/>
          <w:bCs/>
          <w:color w:val="auto"/>
          <w:sz w:val="44"/>
          <w:szCs w:val="44"/>
          <w:lang w:val="en-US" w:eastAsia="zh-CN"/>
        </w:rPr>
        <w:t>参与</w:t>
      </w:r>
      <w:r>
        <w:rPr>
          <w:rFonts w:hint="eastAsia" w:ascii="华文中宋" w:hAnsi="华文中宋" w:eastAsia="华文中宋" w:cs="华文中宋"/>
          <w:b/>
          <w:bCs/>
          <w:color w:val="auto"/>
          <w:sz w:val="44"/>
          <w:szCs w:val="44"/>
        </w:rPr>
        <w:t>单位研究经费支出预算明细表</w:t>
      </w:r>
    </w:p>
    <w:p>
      <w:pPr>
        <w:autoSpaceDE w:val="0"/>
        <w:autoSpaceDN w:val="0"/>
        <w:jc w:val="center"/>
        <w:rPr>
          <w:rFonts w:eastAsia="黑体"/>
          <w:color w:val="auto"/>
          <w:sz w:val="28"/>
        </w:rPr>
      </w:pPr>
    </w:p>
    <w:p>
      <w:pPr>
        <w:autoSpaceDE w:val="0"/>
        <w:autoSpaceDN w:val="0"/>
        <w:spacing w:line="300" w:lineRule="auto"/>
        <w:ind w:firstLine="200" w:firstLineChars="100"/>
        <w:rPr>
          <w:rFonts w:hint="eastAsia" w:ascii="仿宋_GB2312" w:hAnsi="仿宋_GB2312" w:eastAsia="仿宋_GB2312" w:cs="仿宋_GB2312"/>
          <w:color w:val="auto"/>
          <w:sz w:val="24"/>
          <w:szCs w:val="24"/>
        </w:rPr>
      </w:pPr>
      <w:r>
        <w:rPr>
          <w:rFonts w:hint="eastAsia"/>
          <w:color w:val="auto"/>
          <w:sz w:val="20"/>
        </w:rPr>
        <w:t xml:space="preserve">                                                                                                                      </w:t>
      </w:r>
      <w:r>
        <w:rPr>
          <w:rFonts w:hint="eastAsia" w:ascii="仿宋_GB2312" w:hAnsi="仿宋_GB2312" w:eastAsia="仿宋_GB2312" w:cs="仿宋_GB2312"/>
          <w:color w:val="auto"/>
          <w:sz w:val="24"/>
          <w:szCs w:val="24"/>
        </w:rPr>
        <w:t xml:space="preserve"> 金额单位：万元</w:t>
      </w:r>
    </w:p>
    <w:tbl>
      <w:tblPr>
        <w:tblStyle w:val="7"/>
        <w:tblW w:w="1401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7"/>
        <w:gridCol w:w="2884"/>
        <w:gridCol w:w="1515"/>
        <w:gridCol w:w="1035"/>
        <w:gridCol w:w="2415"/>
        <w:gridCol w:w="1215"/>
        <w:gridCol w:w="1005"/>
        <w:gridCol w:w="720"/>
        <w:gridCol w:w="1652"/>
        <w:gridCol w:w="11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397" w:hRule="atLeast"/>
          <w:jc w:val="center"/>
        </w:trPr>
        <w:tc>
          <w:tcPr>
            <w:tcW w:w="14019"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utoSpaceDE w:val="0"/>
              <w:autoSpaceDN w:val="0"/>
              <w:rPr>
                <w:rFonts w:ascii="黑体" w:eastAsia="黑体"/>
                <w:bCs/>
                <w:color w:val="auto"/>
                <w:szCs w:val="21"/>
              </w:rPr>
            </w:pPr>
            <w:r>
              <w:rPr>
                <w:rFonts w:hint="eastAsia" w:ascii="黑体" w:eastAsia="黑体"/>
                <w:bCs/>
                <w:color w:val="auto"/>
                <w:szCs w:val="21"/>
              </w:rPr>
              <w:t>填表说明：承担单位类型分为，A、</w:t>
            </w:r>
            <w:r>
              <w:rPr>
                <w:rFonts w:hint="eastAsia" w:ascii="黑体" w:eastAsia="黑体"/>
                <w:bCs/>
                <w:color w:val="auto"/>
                <w:szCs w:val="21"/>
                <w:lang w:val="en-US" w:eastAsia="zh-CN"/>
              </w:rPr>
              <w:t>牵头</w:t>
            </w:r>
            <w:r>
              <w:rPr>
                <w:rFonts w:hint="eastAsia" w:ascii="黑体" w:eastAsia="黑体"/>
                <w:bCs/>
                <w:color w:val="auto"/>
                <w:szCs w:val="21"/>
              </w:rPr>
              <w:t>单位  B、</w:t>
            </w:r>
            <w:r>
              <w:rPr>
                <w:rFonts w:hint="eastAsia" w:ascii="黑体" w:eastAsia="黑体"/>
                <w:bCs/>
                <w:color w:val="auto"/>
                <w:szCs w:val="21"/>
                <w:lang w:val="en-US" w:eastAsia="zh-CN"/>
              </w:rPr>
              <w:t>参与</w:t>
            </w:r>
            <w:r>
              <w:rPr>
                <w:rFonts w:hint="eastAsia" w:ascii="黑体" w:eastAsia="黑体"/>
                <w:bCs/>
                <w:color w:val="auto"/>
                <w:szCs w:val="21"/>
              </w:rPr>
              <w:t>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74" w:hRule="atLeast"/>
          <w:jc w:val="center"/>
        </w:trPr>
        <w:tc>
          <w:tcPr>
            <w:tcW w:w="417" w:type="dxa"/>
            <w:vMerge w:val="restart"/>
            <w:noWrap w:val="0"/>
            <w:vAlign w:val="center"/>
          </w:tcPr>
          <w:p>
            <w:pPr>
              <w:autoSpaceDE w:val="0"/>
              <w:autoSpaceDN w:val="0"/>
              <w:jc w:val="center"/>
              <w:rPr>
                <w:b/>
                <w:bCs/>
                <w:color w:val="auto"/>
                <w:sz w:val="20"/>
              </w:rPr>
            </w:pPr>
            <w:r>
              <w:rPr>
                <w:rFonts w:hint="eastAsia"/>
                <w:b/>
                <w:bCs/>
                <w:color w:val="auto"/>
                <w:sz w:val="20"/>
              </w:rPr>
              <w:t>序号</w:t>
            </w:r>
          </w:p>
        </w:tc>
        <w:tc>
          <w:tcPr>
            <w:tcW w:w="2884" w:type="dxa"/>
            <w:vMerge w:val="restart"/>
            <w:tcBorders>
              <w:right w:val="single" w:color="auto" w:sz="4" w:space="0"/>
            </w:tcBorders>
            <w:noWrap w:val="0"/>
            <w:vAlign w:val="center"/>
          </w:tcPr>
          <w:p>
            <w:pPr>
              <w:autoSpaceDE w:val="0"/>
              <w:autoSpaceDN w:val="0"/>
              <w:jc w:val="center"/>
              <w:rPr>
                <w:rFonts w:ascii="黑体" w:eastAsia="黑体"/>
                <w:bCs/>
                <w:color w:val="auto"/>
                <w:szCs w:val="21"/>
              </w:rPr>
            </w:pPr>
            <w:r>
              <w:rPr>
                <w:rFonts w:hint="eastAsia" w:ascii="黑体" w:eastAsia="黑体"/>
                <w:bCs/>
                <w:color w:val="auto"/>
                <w:szCs w:val="21"/>
              </w:rPr>
              <w:t>单位名称</w:t>
            </w:r>
          </w:p>
        </w:tc>
        <w:tc>
          <w:tcPr>
            <w:tcW w:w="1515" w:type="dxa"/>
            <w:vMerge w:val="restart"/>
            <w:tcBorders>
              <w:left w:val="single" w:color="auto" w:sz="4" w:space="0"/>
            </w:tcBorders>
            <w:noWrap w:val="0"/>
            <w:vAlign w:val="center"/>
          </w:tcPr>
          <w:p>
            <w:pPr>
              <w:autoSpaceDE w:val="0"/>
              <w:autoSpaceDN w:val="0"/>
              <w:jc w:val="center"/>
              <w:rPr>
                <w:rFonts w:ascii="黑体" w:eastAsia="黑体"/>
                <w:bCs/>
                <w:color w:val="auto"/>
                <w:szCs w:val="21"/>
              </w:rPr>
            </w:pPr>
            <w:r>
              <w:rPr>
                <w:rFonts w:hint="eastAsia" w:ascii="黑体" w:eastAsia="黑体"/>
                <w:bCs/>
                <w:color w:val="auto"/>
                <w:szCs w:val="21"/>
              </w:rPr>
              <w:t>组织机构代码</w:t>
            </w:r>
          </w:p>
        </w:tc>
        <w:tc>
          <w:tcPr>
            <w:tcW w:w="1035" w:type="dxa"/>
            <w:vMerge w:val="restart"/>
            <w:noWrap w:val="0"/>
            <w:vAlign w:val="center"/>
          </w:tcPr>
          <w:p>
            <w:pPr>
              <w:autoSpaceDE w:val="0"/>
              <w:autoSpaceDN w:val="0"/>
              <w:jc w:val="center"/>
              <w:rPr>
                <w:rFonts w:ascii="黑体" w:eastAsia="黑体"/>
                <w:bCs/>
                <w:color w:val="auto"/>
                <w:szCs w:val="21"/>
              </w:rPr>
            </w:pPr>
            <w:r>
              <w:rPr>
                <w:rFonts w:hint="eastAsia" w:ascii="黑体" w:eastAsia="黑体"/>
                <w:bCs/>
                <w:color w:val="auto"/>
                <w:szCs w:val="21"/>
              </w:rPr>
              <w:t>承担单位类型</w:t>
            </w:r>
          </w:p>
        </w:tc>
        <w:tc>
          <w:tcPr>
            <w:tcW w:w="2415" w:type="dxa"/>
            <w:vMerge w:val="restart"/>
            <w:tcBorders>
              <w:right w:val="single" w:color="auto" w:sz="4" w:space="0"/>
            </w:tcBorders>
            <w:noWrap w:val="0"/>
            <w:vAlign w:val="center"/>
          </w:tcPr>
          <w:p>
            <w:pPr>
              <w:autoSpaceDE w:val="0"/>
              <w:autoSpaceDN w:val="0"/>
              <w:jc w:val="center"/>
              <w:rPr>
                <w:rFonts w:ascii="黑体" w:eastAsia="黑体"/>
                <w:bCs/>
                <w:color w:val="auto"/>
                <w:szCs w:val="21"/>
              </w:rPr>
            </w:pPr>
            <w:r>
              <w:rPr>
                <w:rFonts w:hint="eastAsia" w:ascii="黑体" w:eastAsia="黑体"/>
                <w:bCs/>
                <w:color w:val="auto"/>
                <w:szCs w:val="21"/>
              </w:rPr>
              <w:t>任务分工</w:t>
            </w:r>
          </w:p>
        </w:tc>
        <w:tc>
          <w:tcPr>
            <w:tcW w:w="1215" w:type="dxa"/>
            <w:vMerge w:val="restart"/>
            <w:tcBorders>
              <w:left w:val="single" w:color="auto" w:sz="4" w:space="0"/>
              <w:right w:val="single" w:color="auto" w:sz="4" w:space="0"/>
            </w:tcBorders>
            <w:noWrap w:val="0"/>
            <w:vAlign w:val="center"/>
          </w:tcPr>
          <w:p>
            <w:pPr>
              <w:autoSpaceDE w:val="0"/>
              <w:autoSpaceDN w:val="0"/>
              <w:jc w:val="center"/>
              <w:rPr>
                <w:rFonts w:ascii="黑体" w:eastAsia="黑体"/>
                <w:bCs/>
                <w:color w:val="auto"/>
                <w:szCs w:val="21"/>
              </w:rPr>
            </w:pPr>
            <w:r>
              <w:rPr>
                <w:rFonts w:hint="eastAsia" w:ascii="黑体" w:eastAsia="黑体"/>
                <w:bCs/>
                <w:color w:val="auto"/>
                <w:szCs w:val="21"/>
              </w:rPr>
              <w:t>研究任务负责人</w:t>
            </w:r>
          </w:p>
        </w:tc>
        <w:tc>
          <w:tcPr>
            <w:tcW w:w="1005" w:type="dxa"/>
            <w:vMerge w:val="restart"/>
            <w:tcBorders>
              <w:left w:val="single" w:color="auto" w:sz="4" w:space="0"/>
              <w:right w:val="single" w:color="auto" w:sz="4" w:space="0"/>
            </w:tcBorders>
            <w:noWrap w:val="0"/>
            <w:vAlign w:val="center"/>
          </w:tcPr>
          <w:p>
            <w:pPr>
              <w:autoSpaceDE w:val="0"/>
              <w:autoSpaceDN w:val="0"/>
              <w:jc w:val="center"/>
              <w:rPr>
                <w:rFonts w:ascii="黑体" w:eastAsia="黑体"/>
                <w:bCs/>
                <w:color w:val="auto"/>
                <w:szCs w:val="21"/>
              </w:rPr>
            </w:pPr>
            <w:r>
              <w:rPr>
                <w:rFonts w:hint="eastAsia" w:ascii="黑体" w:eastAsia="黑体"/>
                <w:bCs/>
                <w:color w:val="auto"/>
                <w:szCs w:val="21"/>
              </w:rPr>
              <w:t>合计</w:t>
            </w:r>
          </w:p>
        </w:tc>
        <w:tc>
          <w:tcPr>
            <w:tcW w:w="2372" w:type="dxa"/>
            <w:gridSpan w:val="2"/>
            <w:tcBorders>
              <w:left w:val="single" w:color="auto" w:sz="4" w:space="0"/>
              <w:bottom w:val="single" w:color="auto" w:sz="4" w:space="0"/>
              <w:right w:val="single" w:color="auto" w:sz="4" w:space="0"/>
            </w:tcBorders>
            <w:noWrap w:val="0"/>
            <w:vAlign w:val="center"/>
          </w:tcPr>
          <w:p>
            <w:pPr>
              <w:autoSpaceDE w:val="0"/>
              <w:autoSpaceDN w:val="0"/>
              <w:jc w:val="center"/>
              <w:rPr>
                <w:rFonts w:ascii="黑体" w:eastAsia="黑体"/>
                <w:bCs/>
                <w:color w:val="auto"/>
                <w:szCs w:val="21"/>
              </w:rPr>
            </w:pPr>
            <w:r>
              <w:rPr>
                <w:rFonts w:hint="eastAsia" w:ascii="黑体" w:eastAsia="黑体"/>
                <w:bCs/>
                <w:color w:val="auto"/>
                <w:szCs w:val="21"/>
              </w:rPr>
              <w:t>专项经费</w:t>
            </w:r>
          </w:p>
        </w:tc>
        <w:tc>
          <w:tcPr>
            <w:tcW w:w="1161" w:type="dxa"/>
            <w:vMerge w:val="restart"/>
            <w:tcBorders>
              <w:left w:val="single" w:color="auto" w:sz="4" w:space="0"/>
            </w:tcBorders>
            <w:noWrap w:val="0"/>
            <w:vAlign w:val="center"/>
          </w:tcPr>
          <w:p>
            <w:pPr>
              <w:autoSpaceDE w:val="0"/>
              <w:autoSpaceDN w:val="0"/>
              <w:jc w:val="center"/>
              <w:rPr>
                <w:rFonts w:ascii="黑体" w:eastAsia="黑体"/>
                <w:bCs/>
                <w:color w:val="auto"/>
                <w:szCs w:val="21"/>
              </w:rPr>
            </w:pPr>
            <w:r>
              <w:rPr>
                <w:rFonts w:hint="eastAsia" w:ascii="黑体" w:eastAsia="黑体"/>
                <w:bCs/>
                <w:color w:val="auto"/>
                <w:szCs w:val="21"/>
              </w:rPr>
              <w:t>自筹经费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jc w:val="center"/>
        </w:trPr>
        <w:tc>
          <w:tcPr>
            <w:tcW w:w="417" w:type="dxa"/>
            <w:vMerge w:val="continue"/>
            <w:noWrap w:val="0"/>
            <w:vAlign w:val="center"/>
          </w:tcPr>
          <w:p>
            <w:pPr>
              <w:autoSpaceDE w:val="0"/>
              <w:autoSpaceDN w:val="0"/>
              <w:jc w:val="center"/>
              <w:rPr>
                <w:b/>
                <w:bCs/>
                <w:color w:val="auto"/>
                <w:sz w:val="20"/>
              </w:rPr>
            </w:pPr>
          </w:p>
        </w:tc>
        <w:tc>
          <w:tcPr>
            <w:tcW w:w="2884" w:type="dxa"/>
            <w:vMerge w:val="continue"/>
            <w:tcBorders>
              <w:right w:val="single" w:color="auto" w:sz="4" w:space="0"/>
            </w:tcBorders>
            <w:noWrap w:val="0"/>
            <w:vAlign w:val="center"/>
          </w:tcPr>
          <w:p>
            <w:pPr>
              <w:autoSpaceDE w:val="0"/>
              <w:autoSpaceDN w:val="0"/>
              <w:jc w:val="center"/>
              <w:rPr>
                <w:rFonts w:ascii="黑体" w:eastAsia="黑体"/>
                <w:bCs/>
                <w:color w:val="auto"/>
                <w:szCs w:val="21"/>
              </w:rPr>
            </w:pPr>
          </w:p>
        </w:tc>
        <w:tc>
          <w:tcPr>
            <w:tcW w:w="1515" w:type="dxa"/>
            <w:vMerge w:val="continue"/>
            <w:tcBorders>
              <w:left w:val="single" w:color="auto" w:sz="4" w:space="0"/>
            </w:tcBorders>
            <w:noWrap w:val="0"/>
            <w:vAlign w:val="center"/>
          </w:tcPr>
          <w:p>
            <w:pPr>
              <w:autoSpaceDE w:val="0"/>
              <w:autoSpaceDN w:val="0"/>
              <w:jc w:val="center"/>
              <w:rPr>
                <w:rFonts w:ascii="黑体" w:eastAsia="黑体"/>
                <w:bCs/>
                <w:color w:val="auto"/>
                <w:szCs w:val="21"/>
              </w:rPr>
            </w:pPr>
          </w:p>
        </w:tc>
        <w:tc>
          <w:tcPr>
            <w:tcW w:w="1035" w:type="dxa"/>
            <w:vMerge w:val="continue"/>
            <w:noWrap w:val="0"/>
            <w:vAlign w:val="center"/>
          </w:tcPr>
          <w:p>
            <w:pPr>
              <w:autoSpaceDE w:val="0"/>
              <w:autoSpaceDN w:val="0"/>
              <w:jc w:val="center"/>
              <w:rPr>
                <w:rFonts w:ascii="黑体" w:eastAsia="黑体"/>
                <w:bCs/>
                <w:color w:val="auto"/>
                <w:szCs w:val="21"/>
              </w:rPr>
            </w:pPr>
          </w:p>
        </w:tc>
        <w:tc>
          <w:tcPr>
            <w:tcW w:w="2415" w:type="dxa"/>
            <w:vMerge w:val="continue"/>
            <w:tcBorders>
              <w:right w:val="single" w:color="auto" w:sz="4" w:space="0"/>
            </w:tcBorders>
            <w:noWrap w:val="0"/>
            <w:vAlign w:val="center"/>
          </w:tcPr>
          <w:p>
            <w:pPr>
              <w:autoSpaceDE w:val="0"/>
              <w:autoSpaceDN w:val="0"/>
              <w:jc w:val="center"/>
              <w:rPr>
                <w:rFonts w:ascii="黑体" w:eastAsia="黑体"/>
                <w:bCs/>
                <w:color w:val="auto"/>
                <w:szCs w:val="21"/>
              </w:rPr>
            </w:pPr>
          </w:p>
        </w:tc>
        <w:tc>
          <w:tcPr>
            <w:tcW w:w="1215" w:type="dxa"/>
            <w:vMerge w:val="continue"/>
            <w:tcBorders>
              <w:left w:val="single" w:color="auto" w:sz="4" w:space="0"/>
              <w:right w:val="single" w:color="auto" w:sz="4" w:space="0"/>
            </w:tcBorders>
            <w:noWrap w:val="0"/>
            <w:vAlign w:val="center"/>
          </w:tcPr>
          <w:p>
            <w:pPr>
              <w:autoSpaceDE w:val="0"/>
              <w:autoSpaceDN w:val="0"/>
              <w:jc w:val="center"/>
              <w:rPr>
                <w:rFonts w:ascii="黑体" w:eastAsia="黑体"/>
                <w:bCs/>
                <w:color w:val="auto"/>
                <w:szCs w:val="21"/>
              </w:rPr>
            </w:pPr>
          </w:p>
        </w:tc>
        <w:tc>
          <w:tcPr>
            <w:tcW w:w="1005" w:type="dxa"/>
            <w:vMerge w:val="continue"/>
            <w:tcBorders>
              <w:left w:val="single" w:color="auto" w:sz="4" w:space="0"/>
              <w:right w:val="single" w:color="auto" w:sz="4" w:space="0"/>
            </w:tcBorders>
            <w:noWrap w:val="0"/>
            <w:vAlign w:val="center"/>
          </w:tcPr>
          <w:p>
            <w:pPr>
              <w:autoSpaceDE w:val="0"/>
              <w:autoSpaceDN w:val="0"/>
              <w:jc w:val="center"/>
              <w:rPr>
                <w:rFonts w:ascii="黑体" w:eastAsia="黑体"/>
                <w:bCs/>
                <w:color w:val="auto"/>
                <w:szCs w:val="21"/>
              </w:rPr>
            </w:pPr>
          </w:p>
        </w:tc>
        <w:tc>
          <w:tcPr>
            <w:tcW w:w="720" w:type="dxa"/>
            <w:tcBorders>
              <w:top w:val="single" w:color="auto" w:sz="4" w:space="0"/>
              <w:left w:val="single" w:color="auto" w:sz="4" w:space="0"/>
              <w:right w:val="single" w:color="auto" w:sz="4" w:space="0"/>
            </w:tcBorders>
            <w:noWrap w:val="0"/>
            <w:vAlign w:val="center"/>
          </w:tcPr>
          <w:p>
            <w:pPr>
              <w:autoSpaceDE w:val="0"/>
              <w:autoSpaceDN w:val="0"/>
              <w:jc w:val="center"/>
              <w:rPr>
                <w:rFonts w:ascii="黑体" w:eastAsia="黑体"/>
                <w:bCs/>
                <w:color w:val="auto"/>
                <w:szCs w:val="21"/>
              </w:rPr>
            </w:pPr>
            <w:r>
              <w:rPr>
                <w:rFonts w:hint="eastAsia" w:ascii="黑体" w:eastAsia="黑体"/>
                <w:bCs/>
                <w:color w:val="auto"/>
                <w:szCs w:val="21"/>
              </w:rPr>
              <w:t>小计</w:t>
            </w:r>
          </w:p>
        </w:tc>
        <w:tc>
          <w:tcPr>
            <w:tcW w:w="1652" w:type="dxa"/>
            <w:tcBorders>
              <w:top w:val="single" w:color="auto" w:sz="4" w:space="0"/>
              <w:left w:val="single" w:color="auto" w:sz="4" w:space="0"/>
              <w:right w:val="single" w:color="auto" w:sz="4" w:space="0"/>
            </w:tcBorders>
            <w:noWrap w:val="0"/>
            <w:vAlign w:val="center"/>
          </w:tcPr>
          <w:p>
            <w:pPr>
              <w:autoSpaceDE w:val="0"/>
              <w:autoSpaceDN w:val="0"/>
              <w:jc w:val="center"/>
              <w:rPr>
                <w:rFonts w:ascii="黑体" w:eastAsia="黑体"/>
                <w:bCs/>
                <w:color w:val="auto"/>
                <w:szCs w:val="21"/>
              </w:rPr>
            </w:pPr>
            <w:r>
              <w:rPr>
                <w:rFonts w:hint="eastAsia" w:ascii="黑体" w:eastAsia="黑体"/>
                <w:bCs/>
                <w:color w:val="auto"/>
                <w:szCs w:val="21"/>
              </w:rPr>
              <w:t>其中：间接费用</w:t>
            </w:r>
          </w:p>
        </w:tc>
        <w:tc>
          <w:tcPr>
            <w:tcW w:w="1161" w:type="dxa"/>
            <w:vMerge w:val="continue"/>
            <w:tcBorders>
              <w:left w:val="single" w:color="auto" w:sz="4" w:space="0"/>
            </w:tcBorders>
            <w:noWrap w:val="0"/>
            <w:vAlign w:val="center"/>
          </w:tcPr>
          <w:p>
            <w:pPr>
              <w:autoSpaceDE w:val="0"/>
              <w:autoSpaceDN w:val="0"/>
              <w:jc w:val="center"/>
              <w:rPr>
                <w:rFonts w:ascii="黑体" w:eastAsia="黑体"/>
                <w:bCs/>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0" w:hRule="atLeast"/>
          <w:jc w:val="center"/>
        </w:trPr>
        <w:tc>
          <w:tcPr>
            <w:tcW w:w="417" w:type="dxa"/>
            <w:vMerge w:val="continue"/>
            <w:noWrap w:val="0"/>
            <w:vAlign w:val="center"/>
          </w:tcPr>
          <w:p>
            <w:pPr>
              <w:autoSpaceDE w:val="0"/>
              <w:autoSpaceDN w:val="0"/>
              <w:jc w:val="center"/>
              <w:rPr>
                <w:b/>
                <w:bCs/>
                <w:color w:val="auto"/>
                <w:sz w:val="20"/>
              </w:rPr>
            </w:pPr>
          </w:p>
        </w:tc>
        <w:tc>
          <w:tcPr>
            <w:tcW w:w="2884" w:type="dxa"/>
            <w:tcBorders>
              <w:right w:val="single" w:color="auto" w:sz="4" w:space="0"/>
            </w:tcBorders>
            <w:noWrap w:val="0"/>
            <w:vAlign w:val="center"/>
          </w:tcPr>
          <w:p>
            <w:pPr>
              <w:autoSpaceDE w:val="0"/>
              <w:autoSpaceDN w:val="0"/>
              <w:jc w:val="center"/>
              <w:rPr>
                <w:rFonts w:ascii="黑体" w:eastAsia="黑体"/>
                <w:bCs/>
                <w:color w:val="auto"/>
                <w:szCs w:val="21"/>
              </w:rPr>
            </w:pPr>
            <w:r>
              <w:rPr>
                <w:rFonts w:hint="eastAsia" w:ascii="黑体" w:eastAsia="黑体"/>
                <w:bCs/>
                <w:color w:val="auto"/>
                <w:szCs w:val="21"/>
              </w:rPr>
              <w:t>（1）</w:t>
            </w:r>
          </w:p>
        </w:tc>
        <w:tc>
          <w:tcPr>
            <w:tcW w:w="1515" w:type="dxa"/>
            <w:tcBorders>
              <w:left w:val="single" w:color="auto" w:sz="4" w:space="0"/>
            </w:tcBorders>
            <w:noWrap w:val="0"/>
            <w:vAlign w:val="center"/>
          </w:tcPr>
          <w:p>
            <w:pPr>
              <w:autoSpaceDE w:val="0"/>
              <w:autoSpaceDN w:val="0"/>
              <w:jc w:val="center"/>
              <w:rPr>
                <w:rFonts w:ascii="黑体" w:eastAsia="黑体"/>
                <w:bCs/>
                <w:color w:val="auto"/>
                <w:szCs w:val="21"/>
              </w:rPr>
            </w:pPr>
            <w:r>
              <w:rPr>
                <w:rFonts w:hint="eastAsia" w:ascii="黑体" w:eastAsia="黑体"/>
                <w:bCs/>
                <w:color w:val="auto"/>
                <w:szCs w:val="21"/>
              </w:rPr>
              <w:t>（2）</w:t>
            </w:r>
          </w:p>
        </w:tc>
        <w:tc>
          <w:tcPr>
            <w:tcW w:w="1035" w:type="dxa"/>
            <w:noWrap w:val="0"/>
            <w:vAlign w:val="center"/>
          </w:tcPr>
          <w:p>
            <w:pPr>
              <w:autoSpaceDE w:val="0"/>
              <w:autoSpaceDN w:val="0"/>
              <w:jc w:val="center"/>
              <w:rPr>
                <w:rFonts w:ascii="黑体" w:eastAsia="黑体"/>
                <w:bCs/>
                <w:color w:val="auto"/>
                <w:szCs w:val="21"/>
              </w:rPr>
            </w:pPr>
            <w:r>
              <w:rPr>
                <w:rFonts w:hint="eastAsia" w:ascii="黑体" w:eastAsia="黑体"/>
                <w:bCs/>
                <w:color w:val="auto"/>
                <w:szCs w:val="21"/>
              </w:rPr>
              <w:t>（3）</w:t>
            </w:r>
          </w:p>
        </w:tc>
        <w:tc>
          <w:tcPr>
            <w:tcW w:w="2415" w:type="dxa"/>
            <w:tcBorders>
              <w:right w:val="single" w:color="auto" w:sz="4" w:space="0"/>
            </w:tcBorders>
            <w:noWrap w:val="0"/>
            <w:vAlign w:val="center"/>
          </w:tcPr>
          <w:p>
            <w:pPr>
              <w:autoSpaceDE w:val="0"/>
              <w:autoSpaceDN w:val="0"/>
              <w:jc w:val="center"/>
              <w:rPr>
                <w:rFonts w:ascii="黑体" w:eastAsia="黑体"/>
                <w:bCs/>
                <w:color w:val="auto"/>
                <w:szCs w:val="21"/>
              </w:rPr>
            </w:pPr>
            <w:r>
              <w:rPr>
                <w:rFonts w:hint="eastAsia" w:ascii="黑体" w:eastAsia="黑体"/>
                <w:bCs/>
                <w:color w:val="auto"/>
                <w:szCs w:val="21"/>
              </w:rPr>
              <w:t>（4）</w:t>
            </w:r>
          </w:p>
        </w:tc>
        <w:tc>
          <w:tcPr>
            <w:tcW w:w="1215" w:type="dxa"/>
            <w:tcBorders>
              <w:left w:val="single" w:color="auto" w:sz="4" w:space="0"/>
              <w:right w:val="single" w:color="auto" w:sz="4" w:space="0"/>
            </w:tcBorders>
            <w:noWrap w:val="0"/>
            <w:vAlign w:val="center"/>
          </w:tcPr>
          <w:p>
            <w:pPr>
              <w:autoSpaceDE w:val="0"/>
              <w:autoSpaceDN w:val="0"/>
              <w:jc w:val="center"/>
              <w:rPr>
                <w:rFonts w:ascii="黑体" w:eastAsia="黑体"/>
                <w:bCs/>
                <w:color w:val="auto"/>
                <w:szCs w:val="21"/>
              </w:rPr>
            </w:pPr>
            <w:r>
              <w:rPr>
                <w:rFonts w:hint="eastAsia" w:ascii="黑体" w:eastAsia="黑体"/>
                <w:bCs/>
                <w:color w:val="auto"/>
                <w:szCs w:val="21"/>
              </w:rPr>
              <w:t>（5）</w:t>
            </w:r>
          </w:p>
        </w:tc>
        <w:tc>
          <w:tcPr>
            <w:tcW w:w="1005" w:type="dxa"/>
            <w:tcBorders>
              <w:left w:val="single" w:color="auto" w:sz="4" w:space="0"/>
            </w:tcBorders>
            <w:noWrap w:val="0"/>
            <w:vAlign w:val="center"/>
          </w:tcPr>
          <w:p>
            <w:pPr>
              <w:autoSpaceDE w:val="0"/>
              <w:autoSpaceDN w:val="0"/>
              <w:jc w:val="center"/>
              <w:rPr>
                <w:rFonts w:ascii="黑体" w:eastAsia="黑体"/>
                <w:bCs/>
                <w:color w:val="auto"/>
                <w:szCs w:val="21"/>
              </w:rPr>
            </w:pPr>
            <w:r>
              <w:rPr>
                <w:rFonts w:hint="eastAsia" w:ascii="黑体" w:eastAsia="黑体"/>
                <w:bCs/>
                <w:color w:val="auto"/>
                <w:szCs w:val="21"/>
              </w:rPr>
              <w:t>（6）</w:t>
            </w:r>
          </w:p>
        </w:tc>
        <w:tc>
          <w:tcPr>
            <w:tcW w:w="720" w:type="dxa"/>
            <w:tcBorders>
              <w:right w:val="single" w:color="auto" w:sz="4" w:space="0"/>
            </w:tcBorders>
            <w:noWrap w:val="0"/>
            <w:vAlign w:val="center"/>
          </w:tcPr>
          <w:p>
            <w:pPr>
              <w:autoSpaceDE w:val="0"/>
              <w:autoSpaceDN w:val="0"/>
              <w:jc w:val="center"/>
              <w:rPr>
                <w:rFonts w:ascii="黑体" w:eastAsia="黑体"/>
                <w:bCs/>
                <w:color w:val="auto"/>
                <w:szCs w:val="21"/>
              </w:rPr>
            </w:pPr>
            <w:r>
              <w:rPr>
                <w:rFonts w:hint="eastAsia" w:ascii="黑体" w:eastAsia="黑体"/>
                <w:bCs/>
                <w:color w:val="auto"/>
                <w:szCs w:val="21"/>
              </w:rPr>
              <w:t>（7）</w:t>
            </w:r>
          </w:p>
        </w:tc>
        <w:tc>
          <w:tcPr>
            <w:tcW w:w="1652" w:type="dxa"/>
            <w:tcBorders>
              <w:left w:val="single" w:color="auto" w:sz="4" w:space="0"/>
              <w:right w:val="single" w:color="auto" w:sz="4" w:space="0"/>
            </w:tcBorders>
            <w:noWrap w:val="0"/>
            <w:vAlign w:val="center"/>
          </w:tcPr>
          <w:p>
            <w:pPr>
              <w:autoSpaceDE w:val="0"/>
              <w:autoSpaceDN w:val="0"/>
              <w:jc w:val="center"/>
              <w:rPr>
                <w:rFonts w:ascii="黑体" w:eastAsia="黑体"/>
                <w:bCs/>
                <w:color w:val="auto"/>
                <w:szCs w:val="21"/>
              </w:rPr>
            </w:pPr>
            <w:r>
              <w:rPr>
                <w:rFonts w:hint="eastAsia" w:ascii="黑体" w:eastAsia="黑体"/>
                <w:bCs/>
                <w:color w:val="auto"/>
                <w:szCs w:val="21"/>
              </w:rPr>
              <w:t>（8）</w:t>
            </w:r>
          </w:p>
        </w:tc>
        <w:tc>
          <w:tcPr>
            <w:tcW w:w="1161" w:type="dxa"/>
            <w:tcBorders>
              <w:left w:val="single" w:color="auto" w:sz="4" w:space="0"/>
            </w:tcBorders>
            <w:noWrap w:val="0"/>
            <w:vAlign w:val="center"/>
          </w:tcPr>
          <w:p>
            <w:pPr>
              <w:autoSpaceDE w:val="0"/>
              <w:autoSpaceDN w:val="0"/>
              <w:jc w:val="center"/>
              <w:rPr>
                <w:rFonts w:ascii="黑体" w:eastAsia="黑体"/>
                <w:bCs/>
                <w:color w:val="auto"/>
                <w:szCs w:val="21"/>
              </w:rPr>
            </w:pPr>
            <w:r>
              <w:rPr>
                <w:rFonts w:hint="eastAsia" w:ascii="黑体" w:eastAsia="黑体"/>
                <w:bCs/>
                <w:color w:val="auto"/>
                <w:szCs w:val="21"/>
              </w:rPr>
              <w:t>（9）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15" w:hRule="atLeast"/>
          <w:jc w:val="center"/>
        </w:trPr>
        <w:tc>
          <w:tcPr>
            <w:tcW w:w="417" w:type="dxa"/>
            <w:noWrap w:val="0"/>
            <w:vAlign w:val="center"/>
          </w:tcPr>
          <w:p>
            <w:pPr>
              <w:autoSpaceDE w:val="0"/>
              <w:autoSpaceDN w:val="0"/>
              <w:rPr>
                <w:color w:val="auto"/>
                <w:sz w:val="20"/>
              </w:rPr>
            </w:pPr>
          </w:p>
        </w:tc>
        <w:tc>
          <w:tcPr>
            <w:tcW w:w="2884" w:type="dxa"/>
            <w:tcBorders>
              <w:right w:val="single" w:color="auto" w:sz="4" w:space="0"/>
            </w:tcBorders>
            <w:noWrap w:val="0"/>
            <w:vAlign w:val="center"/>
          </w:tcPr>
          <w:p>
            <w:pPr>
              <w:autoSpaceDE w:val="0"/>
              <w:autoSpaceDN w:val="0"/>
              <w:rPr>
                <w:color w:val="auto"/>
                <w:sz w:val="20"/>
              </w:rPr>
            </w:pPr>
          </w:p>
        </w:tc>
        <w:tc>
          <w:tcPr>
            <w:tcW w:w="1515" w:type="dxa"/>
            <w:tcBorders>
              <w:left w:val="single" w:color="auto" w:sz="4" w:space="0"/>
            </w:tcBorders>
            <w:noWrap w:val="0"/>
            <w:vAlign w:val="center"/>
          </w:tcPr>
          <w:p>
            <w:pPr>
              <w:autoSpaceDE w:val="0"/>
              <w:autoSpaceDN w:val="0"/>
              <w:rPr>
                <w:color w:val="auto"/>
                <w:sz w:val="20"/>
              </w:rPr>
            </w:pPr>
          </w:p>
        </w:tc>
        <w:tc>
          <w:tcPr>
            <w:tcW w:w="1035" w:type="dxa"/>
            <w:noWrap w:val="0"/>
            <w:vAlign w:val="center"/>
          </w:tcPr>
          <w:p>
            <w:pPr>
              <w:autoSpaceDE w:val="0"/>
              <w:autoSpaceDN w:val="0"/>
              <w:rPr>
                <w:color w:val="auto"/>
                <w:sz w:val="20"/>
              </w:rPr>
            </w:pPr>
          </w:p>
        </w:tc>
        <w:tc>
          <w:tcPr>
            <w:tcW w:w="2415" w:type="dxa"/>
            <w:tcBorders>
              <w:right w:val="single" w:color="auto" w:sz="4" w:space="0"/>
            </w:tcBorders>
            <w:noWrap w:val="0"/>
            <w:vAlign w:val="center"/>
          </w:tcPr>
          <w:p>
            <w:pPr>
              <w:autoSpaceDE w:val="0"/>
              <w:autoSpaceDN w:val="0"/>
              <w:rPr>
                <w:color w:val="auto"/>
                <w:sz w:val="20"/>
              </w:rPr>
            </w:pPr>
          </w:p>
        </w:tc>
        <w:tc>
          <w:tcPr>
            <w:tcW w:w="1215" w:type="dxa"/>
            <w:tcBorders>
              <w:left w:val="single" w:color="auto" w:sz="4" w:space="0"/>
              <w:right w:val="single" w:color="auto" w:sz="4" w:space="0"/>
            </w:tcBorders>
            <w:noWrap w:val="0"/>
            <w:vAlign w:val="center"/>
          </w:tcPr>
          <w:p>
            <w:pPr>
              <w:autoSpaceDE w:val="0"/>
              <w:autoSpaceDN w:val="0"/>
              <w:rPr>
                <w:color w:val="auto"/>
                <w:sz w:val="20"/>
              </w:rPr>
            </w:pPr>
          </w:p>
        </w:tc>
        <w:tc>
          <w:tcPr>
            <w:tcW w:w="1005" w:type="dxa"/>
            <w:tcBorders>
              <w:left w:val="single" w:color="auto" w:sz="4" w:space="0"/>
            </w:tcBorders>
            <w:noWrap w:val="0"/>
            <w:vAlign w:val="center"/>
          </w:tcPr>
          <w:p>
            <w:pPr>
              <w:autoSpaceDE w:val="0"/>
              <w:autoSpaceDN w:val="0"/>
              <w:rPr>
                <w:color w:val="auto"/>
                <w:sz w:val="20"/>
              </w:rPr>
            </w:pPr>
          </w:p>
        </w:tc>
        <w:tc>
          <w:tcPr>
            <w:tcW w:w="720" w:type="dxa"/>
            <w:tcBorders>
              <w:right w:val="single" w:color="auto" w:sz="4" w:space="0"/>
            </w:tcBorders>
            <w:noWrap w:val="0"/>
            <w:vAlign w:val="center"/>
          </w:tcPr>
          <w:p>
            <w:pPr>
              <w:autoSpaceDE w:val="0"/>
              <w:autoSpaceDN w:val="0"/>
              <w:rPr>
                <w:color w:val="auto"/>
                <w:sz w:val="20"/>
              </w:rPr>
            </w:pPr>
          </w:p>
        </w:tc>
        <w:tc>
          <w:tcPr>
            <w:tcW w:w="1652" w:type="dxa"/>
            <w:tcBorders>
              <w:left w:val="single" w:color="auto" w:sz="4" w:space="0"/>
              <w:right w:val="single" w:color="auto" w:sz="4" w:space="0"/>
            </w:tcBorders>
            <w:noWrap w:val="0"/>
            <w:vAlign w:val="center"/>
          </w:tcPr>
          <w:p>
            <w:pPr>
              <w:autoSpaceDE w:val="0"/>
              <w:autoSpaceDN w:val="0"/>
              <w:rPr>
                <w:color w:val="auto"/>
                <w:sz w:val="20"/>
              </w:rPr>
            </w:pPr>
          </w:p>
        </w:tc>
        <w:tc>
          <w:tcPr>
            <w:tcW w:w="1161" w:type="dxa"/>
            <w:tcBorders>
              <w:left w:val="single" w:color="auto" w:sz="4" w:space="0"/>
            </w:tcBorders>
            <w:noWrap w:val="0"/>
            <w:vAlign w:val="center"/>
          </w:tcPr>
          <w:p>
            <w:pPr>
              <w:autoSpaceDE w:val="0"/>
              <w:autoSpaceDN w:val="0"/>
              <w:rPr>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47" w:hRule="atLeast"/>
          <w:jc w:val="center"/>
        </w:trPr>
        <w:tc>
          <w:tcPr>
            <w:tcW w:w="417" w:type="dxa"/>
            <w:noWrap w:val="0"/>
            <w:vAlign w:val="center"/>
          </w:tcPr>
          <w:p>
            <w:pPr>
              <w:autoSpaceDE w:val="0"/>
              <w:autoSpaceDN w:val="0"/>
              <w:rPr>
                <w:color w:val="auto"/>
                <w:sz w:val="20"/>
              </w:rPr>
            </w:pPr>
          </w:p>
        </w:tc>
        <w:tc>
          <w:tcPr>
            <w:tcW w:w="2884" w:type="dxa"/>
            <w:tcBorders>
              <w:right w:val="single" w:color="auto" w:sz="4" w:space="0"/>
            </w:tcBorders>
            <w:noWrap w:val="0"/>
            <w:vAlign w:val="center"/>
          </w:tcPr>
          <w:p>
            <w:pPr>
              <w:autoSpaceDE w:val="0"/>
              <w:autoSpaceDN w:val="0"/>
              <w:rPr>
                <w:color w:val="auto"/>
                <w:sz w:val="20"/>
              </w:rPr>
            </w:pPr>
          </w:p>
        </w:tc>
        <w:tc>
          <w:tcPr>
            <w:tcW w:w="1515" w:type="dxa"/>
            <w:tcBorders>
              <w:left w:val="single" w:color="auto" w:sz="4" w:space="0"/>
            </w:tcBorders>
            <w:noWrap w:val="0"/>
            <w:vAlign w:val="center"/>
          </w:tcPr>
          <w:p>
            <w:pPr>
              <w:autoSpaceDE w:val="0"/>
              <w:autoSpaceDN w:val="0"/>
              <w:rPr>
                <w:color w:val="auto"/>
                <w:sz w:val="20"/>
              </w:rPr>
            </w:pPr>
          </w:p>
        </w:tc>
        <w:tc>
          <w:tcPr>
            <w:tcW w:w="1035" w:type="dxa"/>
            <w:noWrap w:val="0"/>
            <w:vAlign w:val="center"/>
          </w:tcPr>
          <w:p>
            <w:pPr>
              <w:autoSpaceDE w:val="0"/>
              <w:autoSpaceDN w:val="0"/>
              <w:rPr>
                <w:color w:val="auto"/>
                <w:sz w:val="20"/>
              </w:rPr>
            </w:pPr>
          </w:p>
        </w:tc>
        <w:tc>
          <w:tcPr>
            <w:tcW w:w="2415" w:type="dxa"/>
            <w:tcBorders>
              <w:right w:val="single" w:color="auto" w:sz="4" w:space="0"/>
            </w:tcBorders>
            <w:noWrap w:val="0"/>
            <w:vAlign w:val="center"/>
          </w:tcPr>
          <w:p>
            <w:pPr>
              <w:autoSpaceDE w:val="0"/>
              <w:autoSpaceDN w:val="0"/>
              <w:rPr>
                <w:color w:val="auto"/>
                <w:sz w:val="20"/>
              </w:rPr>
            </w:pPr>
          </w:p>
        </w:tc>
        <w:tc>
          <w:tcPr>
            <w:tcW w:w="1215" w:type="dxa"/>
            <w:tcBorders>
              <w:left w:val="single" w:color="auto" w:sz="4" w:space="0"/>
              <w:right w:val="single" w:color="auto" w:sz="4" w:space="0"/>
            </w:tcBorders>
            <w:noWrap w:val="0"/>
            <w:vAlign w:val="center"/>
          </w:tcPr>
          <w:p>
            <w:pPr>
              <w:autoSpaceDE w:val="0"/>
              <w:autoSpaceDN w:val="0"/>
              <w:rPr>
                <w:color w:val="auto"/>
                <w:sz w:val="20"/>
              </w:rPr>
            </w:pPr>
          </w:p>
        </w:tc>
        <w:tc>
          <w:tcPr>
            <w:tcW w:w="1005" w:type="dxa"/>
            <w:tcBorders>
              <w:left w:val="single" w:color="auto" w:sz="4" w:space="0"/>
            </w:tcBorders>
            <w:noWrap w:val="0"/>
            <w:vAlign w:val="center"/>
          </w:tcPr>
          <w:p>
            <w:pPr>
              <w:autoSpaceDE w:val="0"/>
              <w:autoSpaceDN w:val="0"/>
              <w:rPr>
                <w:color w:val="auto"/>
                <w:sz w:val="20"/>
              </w:rPr>
            </w:pPr>
          </w:p>
        </w:tc>
        <w:tc>
          <w:tcPr>
            <w:tcW w:w="720" w:type="dxa"/>
            <w:tcBorders>
              <w:right w:val="single" w:color="auto" w:sz="4" w:space="0"/>
            </w:tcBorders>
            <w:noWrap w:val="0"/>
            <w:vAlign w:val="center"/>
          </w:tcPr>
          <w:p>
            <w:pPr>
              <w:autoSpaceDE w:val="0"/>
              <w:autoSpaceDN w:val="0"/>
              <w:rPr>
                <w:color w:val="auto"/>
                <w:sz w:val="20"/>
              </w:rPr>
            </w:pPr>
          </w:p>
        </w:tc>
        <w:tc>
          <w:tcPr>
            <w:tcW w:w="1652" w:type="dxa"/>
            <w:tcBorders>
              <w:left w:val="single" w:color="auto" w:sz="4" w:space="0"/>
              <w:right w:val="single" w:color="auto" w:sz="4" w:space="0"/>
            </w:tcBorders>
            <w:noWrap w:val="0"/>
            <w:vAlign w:val="center"/>
          </w:tcPr>
          <w:p>
            <w:pPr>
              <w:autoSpaceDE w:val="0"/>
              <w:autoSpaceDN w:val="0"/>
              <w:rPr>
                <w:color w:val="auto"/>
                <w:sz w:val="20"/>
              </w:rPr>
            </w:pPr>
          </w:p>
        </w:tc>
        <w:tc>
          <w:tcPr>
            <w:tcW w:w="1161" w:type="dxa"/>
            <w:tcBorders>
              <w:left w:val="single" w:color="auto" w:sz="4" w:space="0"/>
            </w:tcBorders>
            <w:noWrap w:val="0"/>
            <w:vAlign w:val="center"/>
          </w:tcPr>
          <w:p>
            <w:pPr>
              <w:autoSpaceDE w:val="0"/>
              <w:autoSpaceDN w:val="0"/>
              <w:rPr>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47" w:hRule="atLeast"/>
          <w:jc w:val="center"/>
        </w:trPr>
        <w:tc>
          <w:tcPr>
            <w:tcW w:w="417" w:type="dxa"/>
            <w:noWrap w:val="0"/>
            <w:vAlign w:val="center"/>
          </w:tcPr>
          <w:p>
            <w:pPr>
              <w:autoSpaceDE w:val="0"/>
              <w:autoSpaceDN w:val="0"/>
              <w:rPr>
                <w:color w:val="auto"/>
                <w:sz w:val="20"/>
              </w:rPr>
            </w:pPr>
          </w:p>
        </w:tc>
        <w:tc>
          <w:tcPr>
            <w:tcW w:w="2884" w:type="dxa"/>
            <w:tcBorders>
              <w:right w:val="single" w:color="auto" w:sz="4" w:space="0"/>
            </w:tcBorders>
            <w:noWrap w:val="0"/>
            <w:vAlign w:val="center"/>
          </w:tcPr>
          <w:p>
            <w:pPr>
              <w:autoSpaceDE w:val="0"/>
              <w:autoSpaceDN w:val="0"/>
              <w:rPr>
                <w:color w:val="auto"/>
                <w:sz w:val="20"/>
              </w:rPr>
            </w:pPr>
          </w:p>
        </w:tc>
        <w:tc>
          <w:tcPr>
            <w:tcW w:w="1515" w:type="dxa"/>
            <w:tcBorders>
              <w:left w:val="single" w:color="auto" w:sz="4" w:space="0"/>
            </w:tcBorders>
            <w:noWrap w:val="0"/>
            <w:vAlign w:val="center"/>
          </w:tcPr>
          <w:p>
            <w:pPr>
              <w:autoSpaceDE w:val="0"/>
              <w:autoSpaceDN w:val="0"/>
              <w:rPr>
                <w:color w:val="auto"/>
                <w:sz w:val="20"/>
              </w:rPr>
            </w:pPr>
          </w:p>
        </w:tc>
        <w:tc>
          <w:tcPr>
            <w:tcW w:w="1035" w:type="dxa"/>
            <w:noWrap w:val="0"/>
            <w:vAlign w:val="center"/>
          </w:tcPr>
          <w:p>
            <w:pPr>
              <w:autoSpaceDE w:val="0"/>
              <w:autoSpaceDN w:val="0"/>
              <w:rPr>
                <w:color w:val="auto"/>
                <w:sz w:val="20"/>
              </w:rPr>
            </w:pPr>
          </w:p>
        </w:tc>
        <w:tc>
          <w:tcPr>
            <w:tcW w:w="2415" w:type="dxa"/>
            <w:tcBorders>
              <w:right w:val="single" w:color="auto" w:sz="4" w:space="0"/>
            </w:tcBorders>
            <w:noWrap w:val="0"/>
            <w:vAlign w:val="center"/>
          </w:tcPr>
          <w:p>
            <w:pPr>
              <w:autoSpaceDE w:val="0"/>
              <w:autoSpaceDN w:val="0"/>
              <w:rPr>
                <w:color w:val="auto"/>
                <w:sz w:val="20"/>
              </w:rPr>
            </w:pPr>
          </w:p>
        </w:tc>
        <w:tc>
          <w:tcPr>
            <w:tcW w:w="1215" w:type="dxa"/>
            <w:tcBorders>
              <w:left w:val="single" w:color="auto" w:sz="4" w:space="0"/>
              <w:right w:val="single" w:color="auto" w:sz="4" w:space="0"/>
            </w:tcBorders>
            <w:noWrap w:val="0"/>
            <w:vAlign w:val="center"/>
          </w:tcPr>
          <w:p>
            <w:pPr>
              <w:autoSpaceDE w:val="0"/>
              <w:autoSpaceDN w:val="0"/>
              <w:rPr>
                <w:color w:val="auto"/>
                <w:sz w:val="20"/>
              </w:rPr>
            </w:pPr>
          </w:p>
        </w:tc>
        <w:tc>
          <w:tcPr>
            <w:tcW w:w="1005" w:type="dxa"/>
            <w:tcBorders>
              <w:left w:val="single" w:color="auto" w:sz="4" w:space="0"/>
            </w:tcBorders>
            <w:noWrap w:val="0"/>
            <w:vAlign w:val="center"/>
          </w:tcPr>
          <w:p>
            <w:pPr>
              <w:autoSpaceDE w:val="0"/>
              <w:autoSpaceDN w:val="0"/>
              <w:rPr>
                <w:color w:val="auto"/>
                <w:sz w:val="20"/>
              </w:rPr>
            </w:pPr>
          </w:p>
        </w:tc>
        <w:tc>
          <w:tcPr>
            <w:tcW w:w="720" w:type="dxa"/>
            <w:tcBorders>
              <w:right w:val="single" w:color="auto" w:sz="4" w:space="0"/>
            </w:tcBorders>
            <w:noWrap w:val="0"/>
            <w:vAlign w:val="center"/>
          </w:tcPr>
          <w:p>
            <w:pPr>
              <w:autoSpaceDE w:val="0"/>
              <w:autoSpaceDN w:val="0"/>
              <w:rPr>
                <w:color w:val="auto"/>
                <w:sz w:val="20"/>
              </w:rPr>
            </w:pPr>
          </w:p>
        </w:tc>
        <w:tc>
          <w:tcPr>
            <w:tcW w:w="1652" w:type="dxa"/>
            <w:tcBorders>
              <w:left w:val="single" w:color="auto" w:sz="4" w:space="0"/>
              <w:right w:val="single" w:color="auto" w:sz="4" w:space="0"/>
            </w:tcBorders>
            <w:noWrap w:val="0"/>
            <w:vAlign w:val="center"/>
          </w:tcPr>
          <w:p>
            <w:pPr>
              <w:autoSpaceDE w:val="0"/>
              <w:autoSpaceDN w:val="0"/>
              <w:rPr>
                <w:color w:val="auto"/>
                <w:sz w:val="20"/>
              </w:rPr>
            </w:pPr>
          </w:p>
        </w:tc>
        <w:tc>
          <w:tcPr>
            <w:tcW w:w="1161" w:type="dxa"/>
            <w:tcBorders>
              <w:left w:val="single" w:color="auto" w:sz="4" w:space="0"/>
            </w:tcBorders>
            <w:noWrap w:val="0"/>
            <w:vAlign w:val="center"/>
          </w:tcPr>
          <w:p>
            <w:pPr>
              <w:autoSpaceDE w:val="0"/>
              <w:autoSpaceDN w:val="0"/>
              <w:rPr>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47" w:hRule="atLeast"/>
          <w:jc w:val="center"/>
        </w:trPr>
        <w:tc>
          <w:tcPr>
            <w:tcW w:w="417" w:type="dxa"/>
            <w:noWrap w:val="0"/>
            <w:vAlign w:val="center"/>
          </w:tcPr>
          <w:p>
            <w:pPr>
              <w:autoSpaceDE w:val="0"/>
              <w:autoSpaceDN w:val="0"/>
              <w:rPr>
                <w:color w:val="auto"/>
                <w:sz w:val="20"/>
              </w:rPr>
            </w:pPr>
          </w:p>
        </w:tc>
        <w:tc>
          <w:tcPr>
            <w:tcW w:w="2884" w:type="dxa"/>
            <w:tcBorders>
              <w:right w:val="single" w:color="auto" w:sz="4" w:space="0"/>
            </w:tcBorders>
            <w:noWrap w:val="0"/>
            <w:vAlign w:val="center"/>
          </w:tcPr>
          <w:p>
            <w:pPr>
              <w:autoSpaceDE w:val="0"/>
              <w:autoSpaceDN w:val="0"/>
              <w:rPr>
                <w:color w:val="auto"/>
                <w:sz w:val="20"/>
              </w:rPr>
            </w:pPr>
          </w:p>
        </w:tc>
        <w:tc>
          <w:tcPr>
            <w:tcW w:w="1515" w:type="dxa"/>
            <w:tcBorders>
              <w:left w:val="single" w:color="auto" w:sz="4" w:space="0"/>
            </w:tcBorders>
            <w:noWrap w:val="0"/>
            <w:vAlign w:val="center"/>
          </w:tcPr>
          <w:p>
            <w:pPr>
              <w:autoSpaceDE w:val="0"/>
              <w:autoSpaceDN w:val="0"/>
              <w:rPr>
                <w:color w:val="auto"/>
                <w:sz w:val="20"/>
              </w:rPr>
            </w:pPr>
          </w:p>
        </w:tc>
        <w:tc>
          <w:tcPr>
            <w:tcW w:w="1035" w:type="dxa"/>
            <w:noWrap w:val="0"/>
            <w:vAlign w:val="center"/>
          </w:tcPr>
          <w:p>
            <w:pPr>
              <w:autoSpaceDE w:val="0"/>
              <w:autoSpaceDN w:val="0"/>
              <w:rPr>
                <w:color w:val="auto"/>
                <w:sz w:val="20"/>
              </w:rPr>
            </w:pPr>
          </w:p>
        </w:tc>
        <w:tc>
          <w:tcPr>
            <w:tcW w:w="2415" w:type="dxa"/>
            <w:tcBorders>
              <w:right w:val="single" w:color="auto" w:sz="4" w:space="0"/>
            </w:tcBorders>
            <w:noWrap w:val="0"/>
            <w:vAlign w:val="center"/>
          </w:tcPr>
          <w:p>
            <w:pPr>
              <w:autoSpaceDE w:val="0"/>
              <w:autoSpaceDN w:val="0"/>
              <w:rPr>
                <w:color w:val="auto"/>
                <w:sz w:val="20"/>
              </w:rPr>
            </w:pPr>
          </w:p>
        </w:tc>
        <w:tc>
          <w:tcPr>
            <w:tcW w:w="1215" w:type="dxa"/>
            <w:tcBorders>
              <w:left w:val="single" w:color="auto" w:sz="4" w:space="0"/>
              <w:right w:val="single" w:color="auto" w:sz="4" w:space="0"/>
            </w:tcBorders>
            <w:noWrap w:val="0"/>
            <w:vAlign w:val="center"/>
          </w:tcPr>
          <w:p>
            <w:pPr>
              <w:autoSpaceDE w:val="0"/>
              <w:autoSpaceDN w:val="0"/>
              <w:rPr>
                <w:color w:val="auto"/>
                <w:sz w:val="20"/>
              </w:rPr>
            </w:pPr>
          </w:p>
        </w:tc>
        <w:tc>
          <w:tcPr>
            <w:tcW w:w="1005" w:type="dxa"/>
            <w:tcBorders>
              <w:left w:val="single" w:color="auto" w:sz="4" w:space="0"/>
            </w:tcBorders>
            <w:noWrap w:val="0"/>
            <w:vAlign w:val="center"/>
          </w:tcPr>
          <w:p>
            <w:pPr>
              <w:autoSpaceDE w:val="0"/>
              <w:autoSpaceDN w:val="0"/>
              <w:rPr>
                <w:color w:val="auto"/>
                <w:sz w:val="20"/>
              </w:rPr>
            </w:pPr>
          </w:p>
        </w:tc>
        <w:tc>
          <w:tcPr>
            <w:tcW w:w="720" w:type="dxa"/>
            <w:tcBorders>
              <w:right w:val="single" w:color="auto" w:sz="4" w:space="0"/>
            </w:tcBorders>
            <w:noWrap w:val="0"/>
            <w:vAlign w:val="center"/>
          </w:tcPr>
          <w:p>
            <w:pPr>
              <w:autoSpaceDE w:val="0"/>
              <w:autoSpaceDN w:val="0"/>
              <w:rPr>
                <w:color w:val="auto"/>
                <w:sz w:val="20"/>
              </w:rPr>
            </w:pPr>
          </w:p>
        </w:tc>
        <w:tc>
          <w:tcPr>
            <w:tcW w:w="1652" w:type="dxa"/>
            <w:tcBorders>
              <w:left w:val="single" w:color="auto" w:sz="4" w:space="0"/>
              <w:right w:val="single" w:color="auto" w:sz="4" w:space="0"/>
            </w:tcBorders>
            <w:noWrap w:val="0"/>
            <w:vAlign w:val="center"/>
          </w:tcPr>
          <w:p>
            <w:pPr>
              <w:autoSpaceDE w:val="0"/>
              <w:autoSpaceDN w:val="0"/>
              <w:rPr>
                <w:color w:val="auto"/>
                <w:sz w:val="20"/>
              </w:rPr>
            </w:pPr>
          </w:p>
        </w:tc>
        <w:tc>
          <w:tcPr>
            <w:tcW w:w="1161" w:type="dxa"/>
            <w:tcBorders>
              <w:left w:val="single" w:color="auto" w:sz="4" w:space="0"/>
            </w:tcBorders>
            <w:noWrap w:val="0"/>
            <w:vAlign w:val="center"/>
          </w:tcPr>
          <w:p>
            <w:pPr>
              <w:autoSpaceDE w:val="0"/>
              <w:autoSpaceDN w:val="0"/>
              <w:rPr>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47" w:hRule="atLeast"/>
          <w:jc w:val="center"/>
        </w:trPr>
        <w:tc>
          <w:tcPr>
            <w:tcW w:w="417" w:type="dxa"/>
            <w:noWrap w:val="0"/>
            <w:vAlign w:val="center"/>
          </w:tcPr>
          <w:p>
            <w:pPr>
              <w:autoSpaceDE w:val="0"/>
              <w:autoSpaceDN w:val="0"/>
              <w:rPr>
                <w:color w:val="auto"/>
                <w:sz w:val="20"/>
              </w:rPr>
            </w:pPr>
          </w:p>
        </w:tc>
        <w:tc>
          <w:tcPr>
            <w:tcW w:w="2884" w:type="dxa"/>
            <w:tcBorders>
              <w:right w:val="single" w:color="auto" w:sz="4" w:space="0"/>
            </w:tcBorders>
            <w:noWrap w:val="0"/>
            <w:vAlign w:val="center"/>
          </w:tcPr>
          <w:p>
            <w:pPr>
              <w:autoSpaceDE w:val="0"/>
              <w:autoSpaceDN w:val="0"/>
              <w:rPr>
                <w:color w:val="auto"/>
                <w:sz w:val="20"/>
              </w:rPr>
            </w:pPr>
          </w:p>
        </w:tc>
        <w:tc>
          <w:tcPr>
            <w:tcW w:w="1515" w:type="dxa"/>
            <w:tcBorders>
              <w:left w:val="single" w:color="auto" w:sz="4" w:space="0"/>
            </w:tcBorders>
            <w:noWrap w:val="0"/>
            <w:vAlign w:val="center"/>
          </w:tcPr>
          <w:p>
            <w:pPr>
              <w:autoSpaceDE w:val="0"/>
              <w:autoSpaceDN w:val="0"/>
              <w:rPr>
                <w:color w:val="auto"/>
                <w:sz w:val="20"/>
              </w:rPr>
            </w:pPr>
          </w:p>
        </w:tc>
        <w:tc>
          <w:tcPr>
            <w:tcW w:w="1035" w:type="dxa"/>
            <w:noWrap w:val="0"/>
            <w:vAlign w:val="center"/>
          </w:tcPr>
          <w:p>
            <w:pPr>
              <w:autoSpaceDE w:val="0"/>
              <w:autoSpaceDN w:val="0"/>
              <w:rPr>
                <w:color w:val="auto"/>
                <w:sz w:val="20"/>
              </w:rPr>
            </w:pPr>
          </w:p>
        </w:tc>
        <w:tc>
          <w:tcPr>
            <w:tcW w:w="2415" w:type="dxa"/>
            <w:tcBorders>
              <w:right w:val="single" w:color="auto" w:sz="4" w:space="0"/>
            </w:tcBorders>
            <w:noWrap w:val="0"/>
            <w:vAlign w:val="center"/>
          </w:tcPr>
          <w:p>
            <w:pPr>
              <w:autoSpaceDE w:val="0"/>
              <w:autoSpaceDN w:val="0"/>
              <w:rPr>
                <w:color w:val="auto"/>
                <w:sz w:val="20"/>
              </w:rPr>
            </w:pPr>
          </w:p>
        </w:tc>
        <w:tc>
          <w:tcPr>
            <w:tcW w:w="1215" w:type="dxa"/>
            <w:tcBorders>
              <w:left w:val="single" w:color="auto" w:sz="4" w:space="0"/>
              <w:right w:val="single" w:color="auto" w:sz="4" w:space="0"/>
            </w:tcBorders>
            <w:noWrap w:val="0"/>
            <w:vAlign w:val="center"/>
          </w:tcPr>
          <w:p>
            <w:pPr>
              <w:autoSpaceDE w:val="0"/>
              <w:autoSpaceDN w:val="0"/>
              <w:rPr>
                <w:color w:val="auto"/>
                <w:sz w:val="20"/>
              </w:rPr>
            </w:pPr>
          </w:p>
        </w:tc>
        <w:tc>
          <w:tcPr>
            <w:tcW w:w="1005" w:type="dxa"/>
            <w:tcBorders>
              <w:left w:val="single" w:color="auto" w:sz="4" w:space="0"/>
            </w:tcBorders>
            <w:noWrap w:val="0"/>
            <w:vAlign w:val="center"/>
          </w:tcPr>
          <w:p>
            <w:pPr>
              <w:autoSpaceDE w:val="0"/>
              <w:autoSpaceDN w:val="0"/>
              <w:rPr>
                <w:color w:val="auto"/>
                <w:sz w:val="20"/>
              </w:rPr>
            </w:pPr>
          </w:p>
        </w:tc>
        <w:tc>
          <w:tcPr>
            <w:tcW w:w="720" w:type="dxa"/>
            <w:tcBorders>
              <w:right w:val="single" w:color="auto" w:sz="4" w:space="0"/>
            </w:tcBorders>
            <w:noWrap w:val="0"/>
            <w:vAlign w:val="center"/>
          </w:tcPr>
          <w:p>
            <w:pPr>
              <w:autoSpaceDE w:val="0"/>
              <w:autoSpaceDN w:val="0"/>
              <w:rPr>
                <w:color w:val="auto"/>
                <w:sz w:val="20"/>
              </w:rPr>
            </w:pPr>
          </w:p>
        </w:tc>
        <w:tc>
          <w:tcPr>
            <w:tcW w:w="1652" w:type="dxa"/>
            <w:tcBorders>
              <w:left w:val="single" w:color="auto" w:sz="4" w:space="0"/>
              <w:right w:val="single" w:color="auto" w:sz="4" w:space="0"/>
            </w:tcBorders>
            <w:noWrap w:val="0"/>
            <w:vAlign w:val="center"/>
          </w:tcPr>
          <w:p>
            <w:pPr>
              <w:autoSpaceDE w:val="0"/>
              <w:autoSpaceDN w:val="0"/>
              <w:rPr>
                <w:color w:val="auto"/>
                <w:sz w:val="20"/>
              </w:rPr>
            </w:pPr>
          </w:p>
        </w:tc>
        <w:tc>
          <w:tcPr>
            <w:tcW w:w="1161" w:type="dxa"/>
            <w:tcBorders>
              <w:left w:val="single" w:color="auto" w:sz="4" w:space="0"/>
            </w:tcBorders>
            <w:noWrap w:val="0"/>
            <w:vAlign w:val="center"/>
          </w:tcPr>
          <w:p>
            <w:pPr>
              <w:autoSpaceDE w:val="0"/>
              <w:autoSpaceDN w:val="0"/>
              <w:rPr>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47" w:hRule="atLeast"/>
          <w:jc w:val="center"/>
        </w:trPr>
        <w:tc>
          <w:tcPr>
            <w:tcW w:w="417" w:type="dxa"/>
            <w:noWrap w:val="0"/>
            <w:vAlign w:val="center"/>
          </w:tcPr>
          <w:p>
            <w:pPr>
              <w:autoSpaceDE w:val="0"/>
              <w:autoSpaceDN w:val="0"/>
              <w:rPr>
                <w:color w:val="auto"/>
                <w:sz w:val="20"/>
              </w:rPr>
            </w:pPr>
          </w:p>
        </w:tc>
        <w:tc>
          <w:tcPr>
            <w:tcW w:w="2884" w:type="dxa"/>
            <w:tcBorders>
              <w:right w:val="single" w:color="auto" w:sz="4" w:space="0"/>
            </w:tcBorders>
            <w:noWrap w:val="0"/>
            <w:vAlign w:val="center"/>
          </w:tcPr>
          <w:p>
            <w:pPr>
              <w:autoSpaceDE w:val="0"/>
              <w:autoSpaceDN w:val="0"/>
              <w:rPr>
                <w:color w:val="auto"/>
                <w:sz w:val="20"/>
              </w:rPr>
            </w:pPr>
          </w:p>
        </w:tc>
        <w:tc>
          <w:tcPr>
            <w:tcW w:w="1515" w:type="dxa"/>
            <w:tcBorders>
              <w:left w:val="single" w:color="auto" w:sz="4" w:space="0"/>
            </w:tcBorders>
            <w:noWrap w:val="0"/>
            <w:vAlign w:val="center"/>
          </w:tcPr>
          <w:p>
            <w:pPr>
              <w:autoSpaceDE w:val="0"/>
              <w:autoSpaceDN w:val="0"/>
              <w:rPr>
                <w:color w:val="auto"/>
                <w:sz w:val="20"/>
              </w:rPr>
            </w:pPr>
          </w:p>
        </w:tc>
        <w:tc>
          <w:tcPr>
            <w:tcW w:w="1035" w:type="dxa"/>
            <w:noWrap w:val="0"/>
            <w:vAlign w:val="center"/>
          </w:tcPr>
          <w:p>
            <w:pPr>
              <w:autoSpaceDE w:val="0"/>
              <w:autoSpaceDN w:val="0"/>
              <w:rPr>
                <w:color w:val="auto"/>
                <w:sz w:val="20"/>
              </w:rPr>
            </w:pPr>
          </w:p>
        </w:tc>
        <w:tc>
          <w:tcPr>
            <w:tcW w:w="2415" w:type="dxa"/>
            <w:tcBorders>
              <w:right w:val="single" w:color="auto" w:sz="4" w:space="0"/>
            </w:tcBorders>
            <w:noWrap w:val="0"/>
            <w:vAlign w:val="center"/>
          </w:tcPr>
          <w:p>
            <w:pPr>
              <w:autoSpaceDE w:val="0"/>
              <w:autoSpaceDN w:val="0"/>
              <w:rPr>
                <w:color w:val="auto"/>
                <w:sz w:val="20"/>
              </w:rPr>
            </w:pPr>
          </w:p>
        </w:tc>
        <w:tc>
          <w:tcPr>
            <w:tcW w:w="1215" w:type="dxa"/>
            <w:tcBorders>
              <w:left w:val="single" w:color="auto" w:sz="4" w:space="0"/>
              <w:right w:val="single" w:color="auto" w:sz="4" w:space="0"/>
            </w:tcBorders>
            <w:noWrap w:val="0"/>
            <w:vAlign w:val="center"/>
          </w:tcPr>
          <w:p>
            <w:pPr>
              <w:autoSpaceDE w:val="0"/>
              <w:autoSpaceDN w:val="0"/>
              <w:rPr>
                <w:color w:val="auto"/>
                <w:sz w:val="20"/>
              </w:rPr>
            </w:pPr>
          </w:p>
        </w:tc>
        <w:tc>
          <w:tcPr>
            <w:tcW w:w="1005" w:type="dxa"/>
            <w:tcBorders>
              <w:left w:val="single" w:color="auto" w:sz="4" w:space="0"/>
              <w:right w:val="single" w:color="auto" w:sz="4" w:space="0"/>
            </w:tcBorders>
            <w:noWrap w:val="0"/>
            <w:vAlign w:val="center"/>
          </w:tcPr>
          <w:p>
            <w:pPr>
              <w:autoSpaceDE w:val="0"/>
              <w:autoSpaceDN w:val="0"/>
              <w:rPr>
                <w:color w:val="auto"/>
                <w:sz w:val="20"/>
              </w:rPr>
            </w:pPr>
          </w:p>
        </w:tc>
        <w:tc>
          <w:tcPr>
            <w:tcW w:w="720" w:type="dxa"/>
            <w:tcBorders>
              <w:left w:val="single" w:color="auto" w:sz="4" w:space="0"/>
              <w:right w:val="single" w:color="auto" w:sz="4" w:space="0"/>
            </w:tcBorders>
            <w:noWrap w:val="0"/>
            <w:vAlign w:val="center"/>
          </w:tcPr>
          <w:p>
            <w:pPr>
              <w:autoSpaceDE w:val="0"/>
              <w:autoSpaceDN w:val="0"/>
              <w:rPr>
                <w:color w:val="auto"/>
                <w:sz w:val="20"/>
              </w:rPr>
            </w:pPr>
          </w:p>
        </w:tc>
        <w:tc>
          <w:tcPr>
            <w:tcW w:w="1652" w:type="dxa"/>
            <w:tcBorders>
              <w:left w:val="single" w:color="auto" w:sz="4" w:space="0"/>
              <w:right w:val="single" w:color="auto" w:sz="4" w:space="0"/>
            </w:tcBorders>
            <w:noWrap w:val="0"/>
            <w:vAlign w:val="center"/>
          </w:tcPr>
          <w:p>
            <w:pPr>
              <w:autoSpaceDE w:val="0"/>
              <w:autoSpaceDN w:val="0"/>
              <w:rPr>
                <w:color w:val="auto"/>
                <w:sz w:val="20"/>
              </w:rPr>
            </w:pPr>
          </w:p>
        </w:tc>
        <w:tc>
          <w:tcPr>
            <w:tcW w:w="1161" w:type="dxa"/>
            <w:tcBorders>
              <w:left w:val="single" w:color="auto" w:sz="4" w:space="0"/>
            </w:tcBorders>
            <w:noWrap w:val="0"/>
            <w:vAlign w:val="center"/>
          </w:tcPr>
          <w:p>
            <w:pPr>
              <w:autoSpaceDE w:val="0"/>
              <w:autoSpaceDN w:val="0"/>
              <w:rPr>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0" w:hRule="atLeast"/>
          <w:jc w:val="center"/>
        </w:trPr>
        <w:tc>
          <w:tcPr>
            <w:tcW w:w="9481" w:type="dxa"/>
            <w:gridSpan w:val="6"/>
            <w:tcBorders>
              <w:right w:val="single" w:color="auto" w:sz="4" w:space="0"/>
            </w:tcBorders>
            <w:noWrap w:val="0"/>
            <w:vAlign w:val="center"/>
          </w:tcPr>
          <w:p>
            <w:pPr>
              <w:autoSpaceDE w:val="0"/>
              <w:autoSpaceDN w:val="0"/>
              <w:jc w:val="center"/>
              <w:rPr>
                <w:color w:val="auto"/>
                <w:sz w:val="20"/>
              </w:rPr>
            </w:pPr>
            <w:r>
              <w:rPr>
                <w:rFonts w:hint="eastAsia"/>
                <w:color w:val="auto"/>
                <w:sz w:val="20"/>
              </w:rPr>
              <w:t>累计</w:t>
            </w:r>
          </w:p>
        </w:tc>
        <w:tc>
          <w:tcPr>
            <w:tcW w:w="1005" w:type="dxa"/>
            <w:tcBorders>
              <w:left w:val="single" w:color="auto" w:sz="4" w:space="0"/>
              <w:right w:val="single" w:color="auto" w:sz="4" w:space="0"/>
            </w:tcBorders>
            <w:noWrap w:val="0"/>
            <w:vAlign w:val="center"/>
          </w:tcPr>
          <w:p>
            <w:pPr>
              <w:autoSpaceDE w:val="0"/>
              <w:autoSpaceDN w:val="0"/>
              <w:jc w:val="center"/>
              <w:rPr>
                <w:color w:val="auto"/>
                <w:sz w:val="20"/>
              </w:rPr>
            </w:pPr>
          </w:p>
        </w:tc>
        <w:tc>
          <w:tcPr>
            <w:tcW w:w="720" w:type="dxa"/>
            <w:tcBorders>
              <w:left w:val="single" w:color="auto" w:sz="4" w:space="0"/>
              <w:right w:val="single" w:color="auto" w:sz="4" w:space="0"/>
            </w:tcBorders>
            <w:noWrap w:val="0"/>
            <w:vAlign w:val="center"/>
          </w:tcPr>
          <w:p>
            <w:pPr>
              <w:autoSpaceDE w:val="0"/>
              <w:autoSpaceDN w:val="0"/>
              <w:jc w:val="center"/>
              <w:rPr>
                <w:color w:val="auto"/>
                <w:sz w:val="20"/>
              </w:rPr>
            </w:pPr>
          </w:p>
        </w:tc>
        <w:tc>
          <w:tcPr>
            <w:tcW w:w="1652" w:type="dxa"/>
            <w:tcBorders>
              <w:left w:val="single" w:color="auto" w:sz="4" w:space="0"/>
            </w:tcBorders>
            <w:noWrap w:val="0"/>
            <w:vAlign w:val="center"/>
          </w:tcPr>
          <w:p>
            <w:pPr>
              <w:autoSpaceDE w:val="0"/>
              <w:autoSpaceDN w:val="0"/>
              <w:jc w:val="center"/>
              <w:rPr>
                <w:color w:val="auto"/>
                <w:sz w:val="20"/>
              </w:rPr>
            </w:pPr>
          </w:p>
        </w:tc>
        <w:tc>
          <w:tcPr>
            <w:tcW w:w="1161" w:type="dxa"/>
            <w:noWrap w:val="0"/>
            <w:vAlign w:val="center"/>
          </w:tcPr>
          <w:p>
            <w:pPr>
              <w:autoSpaceDE w:val="0"/>
              <w:autoSpaceDN w:val="0"/>
              <w:rPr>
                <w:color w:val="auto"/>
                <w:sz w:val="20"/>
              </w:rPr>
            </w:pPr>
          </w:p>
        </w:tc>
      </w:tr>
    </w:tbl>
    <w:p>
      <w:pPr>
        <w:ind w:right="567" w:firstLine="600" w:firstLineChars="200"/>
        <w:outlineLvl w:val="0"/>
        <w:rPr>
          <w:rFonts w:eastAsia="黑体"/>
          <w:color w:val="auto"/>
          <w:sz w:val="30"/>
        </w:rPr>
        <w:sectPr>
          <w:pgSz w:w="16838" w:h="11906" w:orient="landscape"/>
          <w:pgMar w:top="1587" w:right="1134" w:bottom="1361" w:left="1134" w:header="851" w:footer="992" w:gutter="0"/>
          <w:pgBorders>
            <w:top w:val="none" w:sz="0" w:space="0"/>
            <w:left w:val="none" w:sz="0" w:space="0"/>
            <w:bottom w:val="none" w:sz="0" w:space="0"/>
            <w:right w:val="none" w:sz="0" w:space="0"/>
          </w:pgBorders>
          <w:pgNumType w:fmt="numberInDash"/>
          <w:cols w:space="720" w:num="1"/>
          <w:rtlGutter w:val="0"/>
          <w:docGrid w:type="linesAndChars" w:linePitch="319" w:charSpace="0"/>
        </w:sectPr>
      </w:pPr>
    </w:p>
    <w:p>
      <w:pPr>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-5</w:t>
      </w:r>
    </w:p>
    <w:p>
      <w:pPr>
        <w:spacing w:line="600" w:lineRule="exact"/>
        <w:jc w:val="left"/>
        <w:rPr>
          <w:rFonts w:hint="eastAsia" w:ascii="仿宋_GB2312" w:hAnsi="仿宋_GB2312" w:eastAsia="仿宋_GB2312" w:cs="仿宋_GB2312"/>
          <w:color w:val="auto"/>
          <w:sz w:val="32"/>
          <w:szCs w:val="32"/>
        </w:rPr>
      </w:pPr>
    </w:p>
    <w:p>
      <w:pPr>
        <w:spacing w:line="600" w:lineRule="exact"/>
        <w:jc w:val="center"/>
        <w:rPr>
          <w:rFonts w:hint="eastAsia" w:ascii="华文中宋" w:hAnsi="华文中宋" w:eastAsia="华文中宋" w:cs="华文中宋"/>
          <w:b/>
          <w:bCs/>
          <w:color w:val="auto"/>
          <w:sz w:val="44"/>
          <w:szCs w:val="44"/>
        </w:rPr>
      </w:pPr>
      <w:r>
        <w:rPr>
          <w:rFonts w:hint="eastAsia" w:ascii="华文中宋" w:hAnsi="华文中宋" w:eastAsia="华文中宋" w:cs="华文中宋"/>
          <w:b/>
          <w:bCs/>
          <w:color w:val="auto"/>
          <w:sz w:val="44"/>
          <w:szCs w:val="44"/>
        </w:rPr>
        <w:t>项目预算</w:t>
      </w:r>
      <w:r>
        <w:rPr>
          <w:rFonts w:hint="eastAsia" w:ascii="华文中宋" w:hAnsi="华文中宋" w:eastAsia="华文中宋" w:cs="华文中宋"/>
          <w:b/>
          <w:bCs/>
          <w:color w:val="auto"/>
          <w:sz w:val="44"/>
          <w:szCs w:val="44"/>
          <w:lang w:val="en-US" w:eastAsia="zh-CN"/>
        </w:rPr>
        <w:t>编制</w:t>
      </w:r>
      <w:r>
        <w:rPr>
          <w:rFonts w:hint="eastAsia" w:ascii="华文中宋" w:hAnsi="华文中宋" w:eastAsia="华文中宋" w:cs="华文中宋"/>
          <w:b/>
          <w:bCs/>
          <w:color w:val="auto"/>
          <w:sz w:val="44"/>
          <w:szCs w:val="44"/>
        </w:rPr>
        <w:t>说明书</w:t>
      </w:r>
    </w:p>
    <w:p>
      <w:pPr>
        <w:spacing w:line="600" w:lineRule="exact"/>
        <w:jc w:val="center"/>
        <w:rPr>
          <w:rFonts w:hint="eastAsia" w:ascii="仿宋_GB2312" w:hAnsi="仿宋_GB2312" w:eastAsia="仿宋_GB2312" w:cs="仿宋_GB2312"/>
          <w:color w:val="auto"/>
          <w:sz w:val="32"/>
          <w:szCs w:val="32"/>
        </w:rPr>
      </w:pPr>
    </w:p>
    <w:p>
      <w:pPr>
        <w:numPr>
          <w:ilvl w:val="0"/>
          <w:numId w:val="1"/>
        </w:num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预算编制依据、标准；</w:t>
      </w:r>
    </w:p>
    <w:p>
      <w:pPr>
        <w:numPr>
          <w:ilvl w:val="0"/>
          <w:numId w:val="1"/>
        </w:num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对承担单位和相关部门承诺提供的支撑条件进行详细说明，并针对项目实施可能形成的科技条件资源和成果，提出社会共享的方案。</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结合项目任务分工、任务的主要内容，对承担单位及参加单位经费安排进行详细说明。</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对各科目支出的主要用途、具体内容及明细支出情况进行详细分析说明。</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（一）设备费</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（二）材料费</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（三）测试化验加工费</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（四）燃料动力费</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（五）差旅费</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（六）会议费</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（七）国际合作与交流费</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（八）出版/文献/信息传播/知识产权事务费</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（九）劳务费</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（十）专家咨询费</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（十一）其他开支项</w:t>
      </w:r>
    </w:p>
    <w:p>
      <w:pPr>
        <w:snapToGrid w:val="0"/>
        <w:spacing w:line="540" w:lineRule="exact"/>
        <w:ind w:firstLine="643" w:firstLineChars="200"/>
        <w:outlineLvl w:val="0"/>
        <w:rPr>
          <w:rFonts w:hint="eastAsia" w:ascii="黑体" w:hAnsi="黑体" w:eastAsia="黑体" w:cs="黑体"/>
          <w:b/>
          <w:color w:val="auto"/>
          <w:sz w:val="32"/>
          <w:szCs w:val="32"/>
        </w:rPr>
      </w:pPr>
      <w:r>
        <w:rPr>
          <w:rFonts w:hint="eastAsia" w:ascii="黑体" w:hAnsi="黑体" w:eastAsia="黑体" w:cs="黑体"/>
          <w:b/>
          <w:color w:val="auto"/>
          <w:sz w:val="32"/>
          <w:szCs w:val="32"/>
          <w:lang w:val="en-US" w:eastAsia="zh-CN"/>
        </w:rPr>
        <w:t>八</w:t>
      </w:r>
      <w:r>
        <w:rPr>
          <w:rFonts w:hint="eastAsia" w:ascii="黑体" w:hAnsi="黑体" w:eastAsia="黑体" w:cs="黑体"/>
          <w:b/>
          <w:color w:val="auto"/>
          <w:sz w:val="32"/>
          <w:szCs w:val="32"/>
        </w:rPr>
        <w:t>、实施机制</w:t>
      </w:r>
    </w:p>
    <w:p>
      <w:pPr>
        <w:adjustRightInd w:val="0"/>
        <w:snapToGrid w:val="0"/>
        <w:spacing w:line="540" w:lineRule="exact"/>
        <w:ind w:firstLine="627" w:firstLineChars="196"/>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1．项目的组织管理措施</w:t>
      </w:r>
    </w:p>
    <w:p>
      <w:pPr>
        <w:adjustRightInd w:val="0"/>
        <w:snapToGrid w:val="0"/>
        <w:spacing w:line="540" w:lineRule="exact"/>
        <w:ind w:firstLine="627" w:firstLineChars="196"/>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2．产学研结合模式</w:t>
      </w:r>
    </w:p>
    <w:p>
      <w:pPr>
        <w:adjustRightInd w:val="0"/>
        <w:snapToGrid w:val="0"/>
        <w:spacing w:line="540" w:lineRule="exact"/>
        <w:ind w:firstLine="627" w:firstLineChars="196"/>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3．知识产权与成果管理及权益分配</w:t>
      </w:r>
    </w:p>
    <w:p>
      <w:pPr>
        <w:snapToGrid w:val="0"/>
        <w:spacing w:line="560" w:lineRule="exact"/>
        <w:ind w:firstLine="643" w:firstLineChars="200"/>
        <w:outlineLvl w:val="0"/>
        <w:rPr>
          <w:rFonts w:hint="eastAsia" w:ascii="黑体" w:hAnsi="黑体" w:eastAsia="黑体" w:cs="黑体"/>
          <w:b/>
          <w:color w:val="auto"/>
          <w:sz w:val="32"/>
          <w:szCs w:val="32"/>
        </w:rPr>
      </w:pPr>
      <w:r>
        <w:rPr>
          <w:rFonts w:hint="eastAsia" w:ascii="黑体" w:hAnsi="黑体" w:eastAsia="黑体" w:cs="黑体"/>
          <w:b/>
          <w:color w:val="auto"/>
          <w:sz w:val="32"/>
          <w:szCs w:val="32"/>
          <w:lang w:val="en-US" w:eastAsia="zh-CN"/>
        </w:rPr>
        <w:t>九</w:t>
      </w:r>
      <w:r>
        <w:rPr>
          <w:rFonts w:hint="eastAsia" w:ascii="黑体" w:hAnsi="黑体" w:eastAsia="黑体" w:cs="黑体"/>
          <w:b/>
          <w:color w:val="auto"/>
          <w:sz w:val="32"/>
          <w:szCs w:val="32"/>
        </w:rPr>
        <w:t>、项目风险分析及对策</w:t>
      </w:r>
    </w:p>
    <w:p>
      <w:pPr>
        <w:snapToGrid w:val="0"/>
        <w:spacing w:line="560" w:lineRule="exact"/>
        <w:ind w:firstLine="640" w:firstLineChars="200"/>
        <w:outlineLvl w:val="0"/>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技术风险、市场风险、资金风险、政策风险等情况，以及风险控制思路、保障措施等。</w:t>
      </w:r>
    </w:p>
    <w:p>
      <w:pPr>
        <w:snapToGrid w:val="0"/>
        <w:spacing w:line="560" w:lineRule="exact"/>
        <w:ind w:firstLine="643" w:firstLineChars="200"/>
        <w:outlineLvl w:val="0"/>
        <w:rPr>
          <w:rFonts w:hint="eastAsia" w:ascii="黑体" w:hAnsi="黑体" w:eastAsia="黑体" w:cs="黑体"/>
          <w:b/>
          <w:color w:val="auto"/>
          <w:sz w:val="32"/>
          <w:szCs w:val="32"/>
        </w:rPr>
      </w:pPr>
      <w:r>
        <w:rPr>
          <w:rFonts w:hint="eastAsia" w:ascii="黑体" w:hAnsi="黑体" w:eastAsia="黑体" w:cs="黑体"/>
          <w:b/>
          <w:color w:val="auto"/>
          <w:sz w:val="32"/>
          <w:szCs w:val="32"/>
        </w:rPr>
        <w:t>十、其他需要说明的事项</w:t>
      </w:r>
    </w:p>
    <w:p>
      <w:pPr>
        <w:snapToGrid w:val="0"/>
        <w:spacing w:line="560" w:lineRule="exact"/>
        <w:ind w:firstLine="643" w:firstLineChars="200"/>
        <w:outlineLvl w:val="0"/>
        <w:rPr>
          <w:rFonts w:hint="eastAsia" w:ascii="黑体" w:hAnsi="黑体" w:eastAsia="黑体" w:cs="黑体"/>
          <w:b/>
          <w:color w:val="auto"/>
          <w:sz w:val="32"/>
          <w:szCs w:val="32"/>
        </w:rPr>
      </w:pPr>
      <w:r>
        <w:rPr>
          <w:rFonts w:hint="eastAsia" w:ascii="黑体" w:hAnsi="黑体" w:eastAsia="黑体" w:cs="黑体"/>
          <w:b/>
          <w:color w:val="auto"/>
          <w:sz w:val="32"/>
          <w:szCs w:val="32"/>
        </w:rPr>
        <w:t>十一、有关附件</w:t>
      </w:r>
    </w:p>
    <w:p>
      <w:pPr>
        <w:snapToGrid w:val="0"/>
        <w:spacing w:line="560" w:lineRule="exact"/>
        <w:ind w:firstLine="6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牵头</w:t>
      </w: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color w:val="auto"/>
          <w:sz w:val="32"/>
          <w:szCs w:val="32"/>
          <w:lang w:val="en-US" w:eastAsia="zh-CN"/>
        </w:rPr>
        <w:t>和参与单位</w:t>
      </w:r>
      <w:r>
        <w:rPr>
          <w:rFonts w:hint="eastAsia" w:ascii="仿宋_GB2312" w:hAnsi="仿宋_GB2312" w:eastAsia="仿宋_GB2312" w:cs="仿宋_GB2312"/>
          <w:color w:val="auto"/>
          <w:sz w:val="32"/>
          <w:szCs w:val="32"/>
        </w:rPr>
        <w:t>法人证书</w:t>
      </w:r>
      <w:r>
        <w:rPr>
          <w:rFonts w:hint="eastAsia" w:ascii="仿宋_GB2312" w:hAnsi="仿宋_GB2312" w:eastAsia="仿宋_GB2312" w:cs="仿宋_GB2312"/>
          <w:color w:val="auto"/>
          <w:sz w:val="32"/>
          <w:szCs w:val="32"/>
          <w:lang w:eastAsia="zh-CN"/>
        </w:rPr>
        <w:t>。</w:t>
      </w:r>
    </w:p>
    <w:p>
      <w:pPr>
        <w:snapToGrid w:val="0"/>
        <w:spacing w:line="560" w:lineRule="exact"/>
        <w:ind w:firstLine="6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2.牵头单位及参与单位近3年资产负债表、损益表（企业还需提供财务审计报告）。</w:t>
      </w:r>
    </w:p>
    <w:p>
      <w:pPr>
        <w:snapToGrid w:val="0"/>
        <w:spacing w:line="560" w:lineRule="exact"/>
        <w:ind w:firstLine="6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相关科研成果、专利等知识产权证明材料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相关成果获奖证书、相关产品证书、企业相关认定证书</w:t>
      </w:r>
      <w:r>
        <w:rPr>
          <w:rFonts w:hint="eastAsia" w:ascii="仿宋_GB2312" w:hAnsi="仿宋_GB2312" w:eastAsia="仿宋_GB2312" w:cs="仿宋_GB2312"/>
          <w:color w:val="auto"/>
          <w:sz w:val="32"/>
          <w:szCs w:val="32"/>
          <w:lang w:val="en-US" w:eastAsia="zh-CN"/>
        </w:rPr>
        <w:t>等。</w:t>
      </w:r>
    </w:p>
    <w:p>
      <w:pPr>
        <w:snapToGrid w:val="0"/>
        <w:spacing w:line="560" w:lineRule="exact"/>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．项目相关技术领域的专利检索、科技查新报告，知识产权与技术标准分析报告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如有）。</w:t>
      </w:r>
    </w:p>
    <w:p>
      <w:pPr>
        <w:snapToGrid w:val="0"/>
        <w:spacing w:line="560" w:lineRule="exact"/>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．项目资金来源（如贷款、地方部门匹配资金、企业自筹资金等）的证明材料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最终财政资金补助额度小于申报资金时，</w:t>
      </w:r>
      <w:r>
        <w:rPr>
          <w:rFonts w:hint="eastAsia" w:ascii="仿宋_GB2312" w:hAnsi="仿宋_GB2312" w:eastAsia="仿宋_GB2312" w:cs="仿宋_GB2312"/>
          <w:color w:val="auto"/>
          <w:sz w:val="32"/>
          <w:szCs w:val="32"/>
          <w:lang w:eastAsia="zh-CN"/>
        </w:rPr>
        <w:t>承诺能够自行解决项目所需资金缺口。</w:t>
      </w:r>
    </w:p>
    <w:p>
      <w:pPr>
        <w:snapToGrid w:val="0"/>
        <w:spacing w:line="560" w:lineRule="exact"/>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．中试或产业化所需相关产品生产的许可证明文件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如有）。</w:t>
      </w:r>
    </w:p>
    <w:p>
      <w:pPr>
        <w:snapToGrid w:val="0"/>
        <w:spacing w:line="560" w:lineRule="exact"/>
        <w:ind w:firstLine="6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参与</w:t>
      </w:r>
      <w:r>
        <w:rPr>
          <w:rFonts w:hint="eastAsia" w:ascii="仿宋_GB2312" w:hAnsi="仿宋_GB2312" w:eastAsia="仿宋_GB2312" w:cs="仿宋_GB2312"/>
          <w:color w:val="auto"/>
          <w:sz w:val="32"/>
          <w:szCs w:val="32"/>
        </w:rPr>
        <w:t>单位联合申报项目的证明文件</w:t>
      </w:r>
      <w:r>
        <w:rPr>
          <w:rFonts w:hint="eastAsia" w:ascii="仿宋_GB2312" w:hAnsi="仿宋_GB2312" w:eastAsia="仿宋_GB2312" w:cs="仿宋_GB2312"/>
          <w:color w:val="auto"/>
          <w:sz w:val="32"/>
          <w:szCs w:val="32"/>
          <w:lang w:eastAsia="zh-CN"/>
        </w:rPr>
        <w:t>。</w:t>
      </w:r>
    </w:p>
    <w:p>
      <w:pPr>
        <w:snapToGrid w:val="0"/>
        <w:spacing w:line="560" w:lineRule="exact"/>
        <w:ind w:firstLine="6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．项目牵头单位对项目负责人聘任书及项目负责人的相关资质证明材料</w:t>
      </w:r>
      <w:r>
        <w:rPr>
          <w:rFonts w:hint="eastAsia" w:ascii="仿宋_GB2312" w:hAnsi="仿宋_GB2312" w:eastAsia="仿宋_GB2312" w:cs="仿宋_GB2312"/>
          <w:color w:val="auto"/>
          <w:sz w:val="32"/>
          <w:szCs w:val="32"/>
          <w:lang w:eastAsia="zh-CN"/>
        </w:rPr>
        <w:t>。</w:t>
      </w:r>
    </w:p>
    <w:p>
      <w:pPr>
        <w:snapToGrid w:val="0"/>
        <w:spacing w:line="560" w:lineRule="exact"/>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．与项目相关的其他证明材料或文件等。</w:t>
      </w:r>
    </w:p>
    <w:p>
      <w:pPr>
        <w:snapToGrid w:val="0"/>
        <w:spacing w:line="560" w:lineRule="exact"/>
        <w:ind w:firstLine="600"/>
        <w:jc w:val="center"/>
        <w:rPr>
          <w:rFonts w:hint="eastAsia" w:ascii="仿宋_GB2312" w:hAnsi="仿宋_GB2312" w:eastAsia="仿宋_GB2312" w:cs="仿宋_GB2312"/>
          <w:color w:val="auto"/>
          <w:kern w:val="0"/>
          <w:sz w:val="32"/>
          <w:szCs w:val="32"/>
        </w:rPr>
      </w:pPr>
      <w:r>
        <w:rPr>
          <w:rFonts w:ascii="仿宋" w:hAnsi="仿宋" w:eastAsia="仿宋"/>
          <w:b/>
          <w:bCs/>
          <w:color w:val="auto"/>
          <w:sz w:val="30"/>
        </w:rPr>
        <w:br w:type="page"/>
      </w:r>
    </w:p>
    <w:p>
      <w:pPr>
        <w:autoSpaceDE w:val="0"/>
        <w:autoSpaceDN w:val="0"/>
        <w:adjustRightInd w:val="0"/>
        <w:spacing w:line="560" w:lineRule="exact"/>
        <w:jc w:val="center"/>
        <w:rPr>
          <w:rFonts w:hint="eastAsia" w:ascii="仿宋_GB2312" w:hAnsi="仿宋_GB2312" w:eastAsia="仿宋_GB2312" w:cs="仿宋_GB2312"/>
          <w:color w:val="auto"/>
          <w:kern w:val="0"/>
          <w:sz w:val="32"/>
          <w:szCs w:val="32"/>
        </w:rPr>
      </w:pPr>
    </w:p>
    <w:p>
      <w:pPr>
        <w:autoSpaceDE w:val="0"/>
        <w:autoSpaceDN w:val="0"/>
        <w:adjustRightInd w:val="0"/>
        <w:spacing w:line="560" w:lineRule="exact"/>
        <w:jc w:val="center"/>
        <w:rPr>
          <w:rFonts w:hint="eastAsia" w:ascii="仿宋_GB2312" w:hAnsi="仿宋_GB2312" w:eastAsia="仿宋_GB2312" w:cs="仿宋_GB2312"/>
          <w:color w:val="auto"/>
          <w:kern w:val="0"/>
          <w:sz w:val="32"/>
          <w:szCs w:val="32"/>
        </w:rPr>
      </w:pPr>
    </w:p>
    <w:p>
      <w:pPr>
        <w:autoSpaceDE w:val="0"/>
        <w:autoSpaceDN w:val="0"/>
        <w:adjustRightInd w:val="0"/>
        <w:spacing w:line="560" w:lineRule="exact"/>
        <w:jc w:val="center"/>
        <w:rPr>
          <w:rFonts w:hint="eastAsia" w:ascii="华文中宋" w:hAnsi="华文中宋" w:eastAsia="华文中宋" w:cs="华文中宋"/>
          <w:b/>
          <w:bCs/>
          <w:color w:val="auto"/>
          <w:kern w:val="0"/>
          <w:sz w:val="44"/>
          <w:szCs w:val="44"/>
        </w:rPr>
      </w:pPr>
    </w:p>
    <w:p>
      <w:pPr>
        <w:autoSpaceDE w:val="0"/>
        <w:autoSpaceDN w:val="0"/>
        <w:adjustRightInd w:val="0"/>
        <w:spacing w:line="560" w:lineRule="exact"/>
        <w:jc w:val="center"/>
        <w:rPr>
          <w:rFonts w:hint="eastAsia" w:ascii="华文中宋" w:hAnsi="华文中宋" w:eastAsia="华文中宋" w:cs="华文中宋"/>
          <w:b/>
          <w:bCs/>
          <w:color w:val="auto"/>
          <w:kern w:val="0"/>
          <w:sz w:val="44"/>
          <w:szCs w:val="44"/>
        </w:rPr>
      </w:pPr>
      <w:r>
        <w:rPr>
          <w:rFonts w:hint="eastAsia" w:ascii="华文中宋" w:hAnsi="华文中宋" w:eastAsia="华文中宋" w:cs="华文中宋"/>
          <w:b/>
          <w:bCs/>
          <w:color w:val="auto"/>
          <w:kern w:val="0"/>
          <w:sz w:val="44"/>
          <w:szCs w:val="44"/>
        </w:rPr>
        <w:t>项目负责人声明</w:t>
      </w:r>
    </w:p>
    <w:p>
      <w:pPr>
        <w:autoSpaceDE w:val="0"/>
        <w:autoSpaceDN w:val="0"/>
        <w:adjustRightInd w:val="0"/>
        <w:spacing w:line="560" w:lineRule="exact"/>
        <w:rPr>
          <w:rFonts w:hint="eastAsia" w:ascii="仿宋_GB2312" w:hAnsi="仿宋_GB2312" w:eastAsia="仿宋_GB2312" w:cs="仿宋_GB2312"/>
          <w:color w:val="auto"/>
          <w:kern w:val="0"/>
          <w:sz w:val="32"/>
          <w:szCs w:val="32"/>
        </w:rPr>
      </w:pPr>
    </w:p>
    <w:p>
      <w:pPr>
        <w:autoSpaceDE w:val="0"/>
        <w:autoSpaceDN w:val="0"/>
        <w:adjustRightInd w:val="0"/>
        <w:spacing w:line="560" w:lineRule="exact"/>
        <w:rPr>
          <w:rFonts w:hint="eastAsia" w:ascii="仿宋_GB2312" w:hAnsi="仿宋_GB2312" w:eastAsia="仿宋_GB2312" w:cs="仿宋_GB2312"/>
          <w:color w:val="auto"/>
          <w:kern w:val="0"/>
          <w:sz w:val="32"/>
          <w:szCs w:val="32"/>
        </w:rPr>
      </w:pPr>
    </w:p>
    <w:p>
      <w:pPr>
        <w:autoSpaceDE w:val="0"/>
        <w:autoSpaceDN w:val="0"/>
        <w:adjustRightInd w:val="0"/>
        <w:spacing w:line="56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声明：</w:t>
      </w:r>
    </w:p>
    <w:p>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1.本人已完全理解申报指南的要求，并按指南要求进行申报；</w:t>
      </w:r>
    </w:p>
    <w:p>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2.本人对申报材料的真实性负责；</w:t>
      </w:r>
    </w:p>
    <w:p>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3.本申报材料不存在任何违反《中华人民共和国保守国家秘密法》和《科学技术保密规定》等相关法律法规的情况；</w:t>
      </w:r>
    </w:p>
    <w:p>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4.本申报材料不存在侵犯他人知识产权或剽窃的情形。</w:t>
      </w:r>
    </w:p>
    <w:p>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如有不符，愿意承担相关后果并接受相应的处理。</w:t>
      </w:r>
    </w:p>
    <w:p>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p>
    <w:p>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p>
    <w:p>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p>
    <w:p>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p>
    <w:p>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p>
    <w:p>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项目负责人（签字）：</w:t>
      </w:r>
    </w:p>
    <w:p>
      <w:pPr>
        <w:autoSpaceDE w:val="0"/>
        <w:autoSpaceDN w:val="0"/>
        <w:adjustRightInd w:val="0"/>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 xml:space="preserve">                 年   月   日</w:t>
      </w:r>
    </w:p>
    <w:p>
      <w:pPr>
        <w:autoSpaceDE w:val="0"/>
        <w:autoSpaceDN w:val="0"/>
        <w:adjustRightInd w:val="0"/>
        <w:spacing w:line="56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br w:type="page"/>
      </w:r>
    </w:p>
    <w:p>
      <w:pPr>
        <w:autoSpaceDE w:val="0"/>
        <w:autoSpaceDN w:val="0"/>
        <w:adjustRightInd w:val="0"/>
        <w:spacing w:line="560" w:lineRule="exact"/>
        <w:jc w:val="center"/>
        <w:rPr>
          <w:rFonts w:hint="eastAsia" w:ascii="仿宋_GB2312" w:hAnsi="仿宋_GB2312" w:eastAsia="仿宋_GB2312" w:cs="仿宋_GB2312"/>
          <w:color w:val="auto"/>
          <w:kern w:val="0"/>
          <w:sz w:val="32"/>
          <w:szCs w:val="32"/>
        </w:rPr>
      </w:pPr>
    </w:p>
    <w:p>
      <w:pPr>
        <w:autoSpaceDE w:val="0"/>
        <w:autoSpaceDN w:val="0"/>
        <w:adjustRightInd w:val="0"/>
        <w:spacing w:line="560" w:lineRule="exact"/>
        <w:jc w:val="center"/>
        <w:rPr>
          <w:rFonts w:hint="eastAsia" w:ascii="仿宋_GB2312" w:hAnsi="仿宋_GB2312" w:eastAsia="仿宋_GB2312" w:cs="仿宋_GB2312"/>
          <w:color w:val="auto"/>
          <w:kern w:val="0"/>
          <w:sz w:val="32"/>
          <w:szCs w:val="32"/>
        </w:rPr>
      </w:pPr>
    </w:p>
    <w:p>
      <w:pPr>
        <w:autoSpaceDE w:val="0"/>
        <w:autoSpaceDN w:val="0"/>
        <w:adjustRightInd w:val="0"/>
        <w:spacing w:line="560" w:lineRule="exact"/>
        <w:jc w:val="center"/>
        <w:rPr>
          <w:rFonts w:hint="eastAsia" w:ascii="仿宋_GB2312" w:hAnsi="仿宋_GB2312" w:eastAsia="仿宋_GB2312" w:cs="仿宋_GB2312"/>
          <w:color w:val="auto"/>
          <w:kern w:val="0"/>
          <w:sz w:val="32"/>
          <w:szCs w:val="32"/>
        </w:rPr>
      </w:pPr>
    </w:p>
    <w:p>
      <w:pPr>
        <w:autoSpaceDE w:val="0"/>
        <w:autoSpaceDN w:val="0"/>
        <w:adjustRightInd w:val="0"/>
        <w:spacing w:line="560" w:lineRule="exact"/>
        <w:jc w:val="center"/>
        <w:rPr>
          <w:rFonts w:hint="eastAsia" w:ascii="华文中宋" w:hAnsi="华文中宋" w:eastAsia="华文中宋" w:cs="华文中宋"/>
          <w:b/>
          <w:bCs/>
          <w:color w:val="auto"/>
          <w:kern w:val="0"/>
          <w:sz w:val="44"/>
          <w:szCs w:val="44"/>
        </w:rPr>
      </w:pPr>
      <w:r>
        <w:rPr>
          <w:rFonts w:hint="eastAsia" w:ascii="华文中宋" w:hAnsi="华文中宋" w:eastAsia="华文中宋" w:cs="华文中宋"/>
          <w:b/>
          <w:bCs/>
          <w:color w:val="auto"/>
          <w:kern w:val="0"/>
          <w:sz w:val="44"/>
          <w:szCs w:val="44"/>
          <w:lang w:val="en-US" w:eastAsia="zh-CN"/>
        </w:rPr>
        <w:t>牵头</w:t>
      </w:r>
      <w:r>
        <w:rPr>
          <w:rFonts w:hint="eastAsia" w:ascii="华文中宋" w:hAnsi="华文中宋" w:eastAsia="华文中宋" w:cs="华文中宋"/>
          <w:b/>
          <w:bCs/>
          <w:color w:val="auto"/>
          <w:kern w:val="0"/>
          <w:sz w:val="44"/>
          <w:szCs w:val="44"/>
        </w:rPr>
        <w:t>单位声明</w:t>
      </w:r>
    </w:p>
    <w:p>
      <w:pPr>
        <w:autoSpaceDE w:val="0"/>
        <w:autoSpaceDN w:val="0"/>
        <w:adjustRightInd w:val="0"/>
        <w:spacing w:line="560" w:lineRule="exact"/>
        <w:jc w:val="center"/>
        <w:rPr>
          <w:rFonts w:hint="eastAsia" w:ascii="仿宋_GB2312" w:hAnsi="仿宋_GB2312" w:eastAsia="仿宋_GB2312" w:cs="仿宋_GB2312"/>
          <w:color w:val="auto"/>
          <w:kern w:val="0"/>
          <w:sz w:val="32"/>
          <w:szCs w:val="32"/>
        </w:rPr>
      </w:pPr>
    </w:p>
    <w:p>
      <w:pPr>
        <w:autoSpaceDE w:val="0"/>
        <w:autoSpaceDN w:val="0"/>
        <w:adjustRightInd w:val="0"/>
        <w:spacing w:line="560" w:lineRule="exact"/>
        <w:jc w:val="center"/>
        <w:rPr>
          <w:rFonts w:hint="eastAsia" w:ascii="仿宋_GB2312" w:hAnsi="仿宋_GB2312" w:eastAsia="仿宋_GB2312" w:cs="仿宋_GB2312"/>
          <w:color w:val="auto"/>
          <w:kern w:val="0"/>
          <w:sz w:val="32"/>
          <w:szCs w:val="32"/>
        </w:rPr>
      </w:pPr>
    </w:p>
    <w:p>
      <w:pPr>
        <w:autoSpaceDE w:val="0"/>
        <w:autoSpaceDN w:val="0"/>
        <w:adjustRightInd w:val="0"/>
        <w:spacing w:line="560" w:lineRule="exac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声明：</w:t>
      </w:r>
    </w:p>
    <w:p>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 本单位已完全理解申报指南的要求，并按指南要求进行申报；</w:t>
      </w:r>
    </w:p>
    <w:p>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2.本单位对</w:t>
      </w:r>
      <w:r>
        <w:rPr>
          <w:rFonts w:hint="eastAsia" w:ascii="仿宋_GB2312" w:hAnsi="仿宋_GB2312" w:eastAsia="仿宋_GB2312" w:cs="仿宋_GB2312"/>
          <w:color w:val="auto"/>
          <w:kern w:val="0"/>
          <w:sz w:val="32"/>
          <w:szCs w:val="32"/>
          <w:lang w:val="en-US" w:eastAsia="zh-CN"/>
        </w:rPr>
        <w:t>所有</w:t>
      </w:r>
      <w:r>
        <w:rPr>
          <w:rFonts w:hint="eastAsia" w:ascii="仿宋_GB2312" w:hAnsi="仿宋_GB2312" w:eastAsia="仿宋_GB2312" w:cs="仿宋_GB2312"/>
          <w:color w:val="auto"/>
          <w:kern w:val="0"/>
          <w:sz w:val="32"/>
          <w:szCs w:val="32"/>
        </w:rPr>
        <w:t>申报材料的真实性负责；</w:t>
      </w:r>
    </w:p>
    <w:p>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3.本申报材料不存在任何违反《中华人民共和国保守国家秘密法》和《科学技术保密规定》等相关法律法规的情况；</w:t>
      </w:r>
    </w:p>
    <w:p>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4.本申报材料不存在侵犯他人知识产权或剽窃的情形。</w:t>
      </w:r>
    </w:p>
    <w:p>
      <w:pPr>
        <w:autoSpaceDE w:val="0"/>
        <w:autoSpaceDN w:val="0"/>
        <w:adjustRightInd w:val="0"/>
        <w:spacing w:line="560" w:lineRule="exact"/>
        <w:ind w:left="56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如有不符，愿意承担相关后果并接受相应的处理。</w:t>
      </w:r>
    </w:p>
    <w:p>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p>
    <w:p>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p>
    <w:p>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p>
    <w:p>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p>
    <w:p>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p>
    <w:p>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申报单位法人代表（签字）： </w:t>
      </w:r>
    </w:p>
    <w:p>
      <w:pPr>
        <w:autoSpaceDE w:val="0"/>
        <w:autoSpaceDN w:val="0"/>
        <w:adjustRightInd w:val="0"/>
        <w:spacing w:line="56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申报单位（盖章）：</w:t>
      </w:r>
    </w:p>
    <w:p>
      <w:pPr>
        <w:autoSpaceDE w:val="0"/>
        <w:autoSpaceDN w:val="0"/>
        <w:adjustRightInd w:val="0"/>
        <w:spacing w:line="560" w:lineRule="exact"/>
        <w:ind w:firstLine="4800" w:firstLineChars="15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年   月   日</w:t>
      </w:r>
    </w:p>
    <w:p>
      <w:pPr>
        <w:rPr>
          <w:color w:val="auto"/>
        </w:rPr>
      </w:pPr>
    </w:p>
    <w:p>
      <w:pPr>
        <w:rPr>
          <w:color w:val="auto"/>
        </w:rPr>
      </w:pPr>
    </w:p>
    <w:p>
      <w:pPr>
        <w:rPr>
          <w:color w:val="auto"/>
        </w:rPr>
      </w:pPr>
    </w:p>
    <w:p>
      <w:pPr>
        <w:widowControl w:val="0"/>
        <w:wordWrap/>
        <w:adjustRightInd/>
        <w:snapToGrid/>
        <w:spacing w:line="560" w:lineRule="exact"/>
        <w:ind w:right="0"/>
        <w:textAlignment w:val="auto"/>
        <w:outlineLvl w:val="0"/>
        <w:rPr>
          <w:rFonts w:hint="default" w:ascii="Times New Roman" w:hAnsi="Times New Roman" w:eastAsia="仿宋_GB2312" w:cs="Times New Roman"/>
          <w:color w:val="auto"/>
          <w:sz w:val="32"/>
          <w:szCs w:val="32"/>
          <w:highlight w:val="none"/>
          <w:shd w:val="clear" w:color="auto" w:fill="auto"/>
          <w:lang w:val="en-US" w:eastAsia="zh-CN"/>
        </w:rPr>
      </w:pPr>
    </w:p>
    <w:sectPr>
      <w:pgSz w:w="11906" w:h="16838"/>
      <w:pgMar w:top="850" w:right="1361" w:bottom="850" w:left="1587" w:header="851" w:footer="992" w:gutter="0"/>
      <w:pgBorders>
        <w:top w:val="none" w:sz="0" w:space="0"/>
        <w:left w:val="none" w:sz="0" w:space="0"/>
        <w:bottom w:val="none" w:sz="0" w:space="0"/>
        <w:right w:val="none" w:sz="0" w:space="0"/>
      </w:pgBorders>
      <w:pgNumType w:fmt="numberInDash"/>
      <w:cols w:space="720" w:num="1"/>
      <w:rtlGutter w:val="0"/>
      <w:docGrid w:type="lines" w:linePitch="60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enlo">
    <w:altName w:val="Segoe Print"/>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201060906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ascii="Calibri" w:hAnsi="Calibri" w:eastAsia="宋体" w:cs="Times New Roman"/>
        <w:kern w:val="2"/>
        <w:sz w:val="18"/>
        <w:szCs w:val="18"/>
        <w:lang w:val="en-US" w:eastAsia="zh-CN" w:bidi="ar-SA"/>
      </w:rPr>
      <w:pict>
        <v:rect id="文本框 1026" o:spid="_x0000_s4097"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- 10 -</w:t>
                </w:r>
                <w:r>
                  <w:rPr>
                    <w:rFonts w:hint="eastAsia" w:ascii="仿宋_GB2312" w:hAnsi="仿宋_GB2312" w:eastAsia="仿宋_GB2312" w:cs="仿宋_GB2312"/>
                    <w:sz w:val="28"/>
                    <w:szCs w:val="2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4"/>
      <w:rPr>
        <w:rStyle w:val="10"/>
      </w:rPr>
    </w:pPr>
    <w:r>
      <w:fldChar w:fldCharType="begin"/>
    </w:r>
    <w:r>
      <w:rPr>
        <w:rStyle w:val="10"/>
      </w:rPr>
      <w:instrText xml:space="preserve">PAGE  </w:instrText>
    </w:r>
    <w:r>
      <w:fldChar w:fldCharType="separate"/>
    </w:r>
    <w:r>
      <w:rPr>
        <w:rStyle w:val="10"/>
      </w:rPr>
      <w:t>3</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C5491"/>
    <w:multiLevelType w:val="singleLevel"/>
    <w:tmpl w:val="5D2C549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7"/>
  <w:drawingGridVerticalSpacing w:val="30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0025349"/>
    <w:rsid w:val="001E7482"/>
    <w:rsid w:val="003A05AA"/>
    <w:rsid w:val="00557606"/>
    <w:rsid w:val="0093095B"/>
    <w:rsid w:val="00A05E43"/>
    <w:rsid w:val="00A15F30"/>
    <w:rsid w:val="00AF0E08"/>
    <w:rsid w:val="010536DA"/>
    <w:rsid w:val="011932D2"/>
    <w:rsid w:val="012A3C09"/>
    <w:rsid w:val="01483E85"/>
    <w:rsid w:val="016F3A17"/>
    <w:rsid w:val="0174442A"/>
    <w:rsid w:val="01854B42"/>
    <w:rsid w:val="018A5A24"/>
    <w:rsid w:val="01C01E11"/>
    <w:rsid w:val="01F34A6E"/>
    <w:rsid w:val="022F56B4"/>
    <w:rsid w:val="027452D7"/>
    <w:rsid w:val="02E02918"/>
    <w:rsid w:val="03164811"/>
    <w:rsid w:val="033025E3"/>
    <w:rsid w:val="03455B5B"/>
    <w:rsid w:val="03601B9C"/>
    <w:rsid w:val="0366433A"/>
    <w:rsid w:val="0390754C"/>
    <w:rsid w:val="03910941"/>
    <w:rsid w:val="03A15A76"/>
    <w:rsid w:val="03AB2510"/>
    <w:rsid w:val="03C56217"/>
    <w:rsid w:val="03E4214D"/>
    <w:rsid w:val="03E72B12"/>
    <w:rsid w:val="042070C8"/>
    <w:rsid w:val="0424760B"/>
    <w:rsid w:val="04327D6F"/>
    <w:rsid w:val="04347876"/>
    <w:rsid w:val="0438032D"/>
    <w:rsid w:val="046E4655"/>
    <w:rsid w:val="047A51FC"/>
    <w:rsid w:val="04B54803"/>
    <w:rsid w:val="04BD4BD8"/>
    <w:rsid w:val="04E434F5"/>
    <w:rsid w:val="04FC7D4B"/>
    <w:rsid w:val="050E433C"/>
    <w:rsid w:val="054F0221"/>
    <w:rsid w:val="05646C41"/>
    <w:rsid w:val="056D7AB1"/>
    <w:rsid w:val="05762BD0"/>
    <w:rsid w:val="057F6EEC"/>
    <w:rsid w:val="05884EA6"/>
    <w:rsid w:val="0595737B"/>
    <w:rsid w:val="05A9647F"/>
    <w:rsid w:val="05B21E1B"/>
    <w:rsid w:val="05BA0330"/>
    <w:rsid w:val="05D3529C"/>
    <w:rsid w:val="05E05623"/>
    <w:rsid w:val="05E57D6B"/>
    <w:rsid w:val="05FD1C55"/>
    <w:rsid w:val="062702A5"/>
    <w:rsid w:val="062D1127"/>
    <w:rsid w:val="0660300E"/>
    <w:rsid w:val="06666F91"/>
    <w:rsid w:val="067E2938"/>
    <w:rsid w:val="06827C40"/>
    <w:rsid w:val="06E81CDD"/>
    <w:rsid w:val="07215AD0"/>
    <w:rsid w:val="07260FEF"/>
    <w:rsid w:val="07472028"/>
    <w:rsid w:val="074A0431"/>
    <w:rsid w:val="07560CA4"/>
    <w:rsid w:val="07846AFB"/>
    <w:rsid w:val="07B37A2B"/>
    <w:rsid w:val="07CD13A9"/>
    <w:rsid w:val="081735D1"/>
    <w:rsid w:val="08193A6C"/>
    <w:rsid w:val="084C5D7F"/>
    <w:rsid w:val="085737BC"/>
    <w:rsid w:val="08590E9E"/>
    <w:rsid w:val="087112C5"/>
    <w:rsid w:val="08730FEC"/>
    <w:rsid w:val="08761CA1"/>
    <w:rsid w:val="08AF6922"/>
    <w:rsid w:val="08ED78E3"/>
    <w:rsid w:val="091E170E"/>
    <w:rsid w:val="09666935"/>
    <w:rsid w:val="098B3399"/>
    <w:rsid w:val="09D402B3"/>
    <w:rsid w:val="09E17D84"/>
    <w:rsid w:val="09EB0662"/>
    <w:rsid w:val="0A221EC8"/>
    <w:rsid w:val="0A602BFE"/>
    <w:rsid w:val="0A703757"/>
    <w:rsid w:val="0A7245E0"/>
    <w:rsid w:val="0A7F6315"/>
    <w:rsid w:val="0AAA6F8F"/>
    <w:rsid w:val="0AB443D5"/>
    <w:rsid w:val="0AD94608"/>
    <w:rsid w:val="0B28031F"/>
    <w:rsid w:val="0B283578"/>
    <w:rsid w:val="0B537247"/>
    <w:rsid w:val="0B683FC9"/>
    <w:rsid w:val="0B832391"/>
    <w:rsid w:val="0B8A432E"/>
    <w:rsid w:val="0B9D45BD"/>
    <w:rsid w:val="0BBC3867"/>
    <w:rsid w:val="0C421446"/>
    <w:rsid w:val="0C6E27EC"/>
    <w:rsid w:val="0C964597"/>
    <w:rsid w:val="0CA0634D"/>
    <w:rsid w:val="0CBB47B8"/>
    <w:rsid w:val="0CF72F20"/>
    <w:rsid w:val="0D1345EE"/>
    <w:rsid w:val="0D3B343D"/>
    <w:rsid w:val="0D5363AD"/>
    <w:rsid w:val="0D5B16D9"/>
    <w:rsid w:val="0D5E7644"/>
    <w:rsid w:val="0D661B7A"/>
    <w:rsid w:val="0DC06017"/>
    <w:rsid w:val="0DC95CC5"/>
    <w:rsid w:val="0DDB5ABA"/>
    <w:rsid w:val="0E3A3E2D"/>
    <w:rsid w:val="0E3C1E8F"/>
    <w:rsid w:val="0E664295"/>
    <w:rsid w:val="0E8202A8"/>
    <w:rsid w:val="0ED53E9D"/>
    <w:rsid w:val="0EFE653D"/>
    <w:rsid w:val="0F0509A2"/>
    <w:rsid w:val="0F2E0B4B"/>
    <w:rsid w:val="0F4210BF"/>
    <w:rsid w:val="0F935980"/>
    <w:rsid w:val="0FBB421E"/>
    <w:rsid w:val="0FF314B7"/>
    <w:rsid w:val="0FFE6ADC"/>
    <w:rsid w:val="1026313F"/>
    <w:rsid w:val="10352BA4"/>
    <w:rsid w:val="107A31B0"/>
    <w:rsid w:val="107C6C32"/>
    <w:rsid w:val="10B61E04"/>
    <w:rsid w:val="10B825A2"/>
    <w:rsid w:val="10EC6C92"/>
    <w:rsid w:val="10F65514"/>
    <w:rsid w:val="10F65A53"/>
    <w:rsid w:val="111D3E1A"/>
    <w:rsid w:val="111D7915"/>
    <w:rsid w:val="113B2954"/>
    <w:rsid w:val="114415F3"/>
    <w:rsid w:val="116364DD"/>
    <w:rsid w:val="1167330C"/>
    <w:rsid w:val="11EC52CE"/>
    <w:rsid w:val="11FA2E07"/>
    <w:rsid w:val="12021766"/>
    <w:rsid w:val="12422379"/>
    <w:rsid w:val="124875F3"/>
    <w:rsid w:val="126677FC"/>
    <w:rsid w:val="12CA48BE"/>
    <w:rsid w:val="12E505E6"/>
    <w:rsid w:val="13025CB5"/>
    <w:rsid w:val="13100419"/>
    <w:rsid w:val="13235C52"/>
    <w:rsid w:val="132C3AF1"/>
    <w:rsid w:val="134F05FC"/>
    <w:rsid w:val="13720597"/>
    <w:rsid w:val="13794F81"/>
    <w:rsid w:val="13B847A1"/>
    <w:rsid w:val="13BB4558"/>
    <w:rsid w:val="13BD0F56"/>
    <w:rsid w:val="140C331F"/>
    <w:rsid w:val="1470655A"/>
    <w:rsid w:val="14A67A4D"/>
    <w:rsid w:val="14C334C7"/>
    <w:rsid w:val="14E12E84"/>
    <w:rsid w:val="14F632E2"/>
    <w:rsid w:val="14F73E92"/>
    <w:rsid w:val="151B5F77"/>
    <w:rsid w:val="15351406"/>
    <w:rsid w:val="154443C0"/>
    <w:rsid w:val="154C2602"/>
    <w:rsid w:val="155C673D"/>
    <w:rsid w:val="15967914"/>
    <w:rsid w:val="15F67050"/>
    <w:rsid w:val="16323011"/>
    <w:rsid w:val="16485F31"/>
    <w:rsid w:val="164C04E1"/>
    <w:rsid w:val="164F32E2"/>
    <w:rsid w:val="167C5761"/>
    <w:rsid w:val="16A14D7A"/>
    <w:rsid w:val="16BC0BAC"/>
    <w:rsid w:val="16D77708"/>
    <w:rsid w:val="16D84061"/>
    <w:rsid w:val="16DC1E66"/>
    <w:rsid w:val="16E02B13"/>
    <w:rsid w:val="170A7841"/>
    <w:rsid w:val="17165B33"/>
    <w:rsid w:val="172C3AF9"/>
    <w:rsid w:val="174038E6"/>
    <w:rsid w:val="174220EA"/>
    <w:rsid w:val="174F70E6"/>
    <w:rsid w:val="176013F2"/>
    <w:rsid w:val="176E73FF"/>
    <w:rsid w:val="176F6C38"/>
    <w:rsid w:val="178817D5"/>
    <w:rsid w:val="179B0BCD"/>
    <w:rsid w:val="17BD43BD"/>
    <w:rsid w:val="17BF15EC"/>
    <w:rsid w:val="181F45FA"/>
    <w:rsid w:val="185C6DB8"/>
    <w:rsid w:val="18853B90"/>
    <w:rsid w:val="188B1CF0"/>
    <w:rsid w:val="18976471"/>
    <w:rsid w:val="189E78E7"/>
    <w:rsid w:val="18CC0E78"/>
    <w:rsid w:val="18E60675"/>
    <w:rsid w:val="190E56A0"/>
    <w:rsid w:val="191F5459"/>
    <w:rsid w:val="19267491"/>
    <w:rsid w:val="19706D35"/>
    <w:rsid w:val="197677F3"/>
    <w:rsid w:val="197B45CD"/>
    <w:rsid w:val="197C6C7B"/>
    <w:rsid w:val="198F20D9"/>
    <w:rsid w:val="19957723"/>
    <w:rsid w:val="19BC0FC4"/>
    <w:rsid w:val="19C967E0"/>
    <w:rsid w:val="19E974B2"/>
    <w:rsid w:val="1A1D55B5"/>
    <w:rsid w:val="1A3266BA"/>
    <w:rsid w:val="1A450500"/>
    <w:rsid w:val="1A741506"/>
    <w:rsid w:val="1A771147"/>
    <w:rsid w:val="1A8712CA"/>
    <w:rsid w:val="1AC0435E"/>
    <w:rsid w:val="1ADA07AF"/>
    <w:rsid w:val="1AE14F70"/>
    <w:rsid w:val="1B2B23D5"/>
    <w:rsid w:val="1B2F2F2D"/>
    <w:rsid w:val="1B3C0025"/>
    <w:rsid w:val="1B5D7266"/>
    <w:rsid w:val="1B613C1F"/>
    <w:rsid w:val="1B6E26D4"/>
    <w:rsid w:val="1B8121C3"/>
    <w:rsid w:val="1B8732E7"/>
    <w:rsid w:val="1BC52271"/>
    <w:rsid w:val="1BD75C85"/>
    <w:rsid w:val="1BF73F31"/>
    <w:rsid w:val="1C0C152C"/>
    <w:rsid w:val="1C311A52"/>
    <w:rsid w:val="1C370611"/>
    <w:rsid w:val="1C4D3B81"/>
    <w:rsid w:val="1C735ED4"/>
    <w:rsid w:val="1C761F64"/>
    <w:rsid w:val="1CA75D76"/>
    <w:rsid w:val="1CBC5477"/>
    <w:rsid w:val="1CC4095E"/>
    <w:rsid w:val="1CD20E3D"/>
    <w:rsid w:val="1CE14773"/>
    <w:rsid w:val="1CFA651E"/>
    <w:rsid w:val="1D1C1E86"/>
    <w:rsid w:val="1D372767"/>
    <w:rsid w:val="1D393544"/>
    <w:rsid w:val="1D803BB7"/>
    <w:rsid w:val="1D8C6D68"/>
    <w:rsid w:val="1DA81A9E"/>
    <w:rsid w:val="1DD4623A"/>
    <w:rsid w:val="1DF679AA"/>
    <w:rsid w:val="1E013BA3"/>
    <w:rsid w:val="1E100276"/>
    <w:rsid w:val="1E496A66"/>
    <w:rsid w:val="1E4B6D48"/>
    <w:rsid w:val="1E630B37"/>
    <w:rsid w:val="1E7D7BC4"/>
    <w:rsid w:val="1E9B5BE7"/>
    <w:rsid w:val="1EC57137"/>
    <w:rsid w:val="1EEF17B5"/>
    <w:rsid w:val="1EF530F6"/>
    <w:rsid w:val="1F2F00C7"/>
    <w:rsid w:val="1F2F1DA4"/>
    <w:rsid w:val="1F5168DA"/>
    <w:rsid w:val="1F6D6694"/>
    <w:rsid w:val="1F7A450D"/>
    <w:rsid w:val="1F9F7D6F"/>
    <w:rsid w:val="1FB139A8"/>
    <w:rsid w:val="1FED1648"/>
    <w:rsid w:val="203D40D8"/>
    <w:rsid w:val="204019CE"/>
    <w:rsid w:val="20BE6507"/>
    <w:rsid w:val="20C44662"/>
    <w:rsid w:val="20F25967"/>
    <w:rsid w:val="210737A1"/>
    <w:rsid w:val="21161CB6"/>
    <w:rsid w:val="212D0F84"/>
    <w:rsid w:val="21766933"/>
    <w:rsid w:val="21B316C9"/>
    <w:rsid w:val="21C12155"/>
    <w:rsid w:val="21E3221A"/>
    <w:rsid w:val="21F00276"/>
    <w:rsid w:val="221C2FE6"/>
    <w:rsid w:val="225D3402"/>
    <w:rsid w:val="225D716B"/>
    <w:rsid w:val="228A33D7"/>
    <w:rsid w:val="229F459E"/>
    <w:rsid w:val="22A74588"/>
    <w:rsid w:val="22AE1C1E"/>
    <w:rsid w:val="22C85A27"/>
    <w:rsid w:val="22E21C7B"/>
    <w:rsid w:val="22E47F5F"/>
    <w:rsid w:val="2354530F"/>
    <w:rsid w:val="237F5A29"/>
    <w:rsid w:val="23A54256"/>
    <w:rsid w:val="23A91BA1"/>
    <w:rsid w:val="23AE78C7"/>
    <w:rsid w:val="23BF0F6C"/>
    <w:rsid w:val="23ED0B50"/>
    <w:rsid w:val="24031745"/>
    <w:rsid w:val="24466E74"/>
    <w:rsid w:val="24531C07"/>
    <w:rsid w:val="247A2D16"/>
    <w:rsid w:val="247D7661"/>
    <w:rsid w:val="24CE27D5"/>
    <w:rsid w:val="24DF2123"/>
    <w:rsid w:val="24E64311"/>
    <w:rsid w:val="25132BD8"/>
    <w:rsid w:val="253831C1"/>
    <w:rsid w:val="254905DA"/>
    <w:rsid w:val="25545D88"/>
    <w:rsid w:val="25675BE9"/>
    <w:rsid w:val="25A00D1E"/>
    <w:rsid w:val="25CB3081"/>
    <w:rsid w:val="26092C59"/>
    <w:rsid w:val="26153331"/>
    <w:rsid w:val="2628276C"/>
    <w:rsid w:val="2632439F"/>
    <w:rsid w:val="263F6D2C"/>
    <w:rsid w:val="266D68A6"/>
    <w:rsid w:val="267A4791"/>
    <w:rsid w:val="26A934BB"/>
    <w:rsid w:val="26CD6983"/>
    <w:rsid w:val="26FF1CD0"/>
    <w:rsid w:val="27140C2D"/>
    <w:rsid w:val="279B1411"/>
    <w:rsid w:val="27F93F34"/>
    <w:rsid w:val="27FF3DD7"/>
    <w:rsid w:val="281A3C4E"/>
    <w:rsid w:val="286F7B18"/>
    <w:rsid w:val="287A10B6"/>
    <w:rsid w:val="28800BFD"/>
    <w:rsid w:val="290310EE"/>
    <w:rsid w:val="2908385E"/>
    <w:rsid w:val="29460CAE"/>
    <w:rsid w:val="2959074F"/>
    <w:rsid w:val="298C1963"/>
    <w:rsid w:val="299658DC"/>
    <w:rsid w:val="29A50742"/>
    <w:rsid w:val="29AC3474"/>
    <w:rsid w:val="29AE4D49"/>
    <w:rsid w:val="29D65CE3"/>
    <w:rsid w:val="29DA1687"/>
    <w:rsid w:val="2A19621C"/>
    <w:rsid w:val="2A427697"/>
    <w:rsid w:val="2A6E1A35"/>
    <w:rsid w:val="2AAC02BC"/>
    <w:rsid w:val="2AAC2746"/>
    <w:rsid w:val="2AB4015A"/>
    <w:rsid w:val="2ACF201E"/>
    <w:rsid w:val="2AF0606C"/>
    <w:rsid w:val="2B086750"/>
    <w:rsid w:val="2BA22911"/>
    <w:rsid w:val="2BC84F2F"/>
    <w:rsid w:val="2BE021D6"/>
    <w:rsid w:val="2BFC327E"/>
    <w:rsid w:val="2BFE68E9"/>
    <w:rsid w:val="2C2B34D9"/>
    <w:rsid w:val="2C2E6C1A"/>
    <w:rsid w:val="2C696D5D"/>
    <w:rsid w:val="2CCA161E"/>
    <w:rsid w:val="2CF5705E"/>
    <w:rsid w:val="2D2C102D"/>
    <w:rsid w:val="2D3059A4"/>
    <w:rsid w:val="2D4779CF"/>
    <w:rsid w:val="2D5575F0"/>
    <w:rsid w:val="2D7D5DEA"/>
    <w:rsid w:val="2D972EEF"/>
    <w:rsid w:val="2DA3524B"/>
    <w:rsid w:val="2DA428BD"/>
    <w:rsid w:val="2DC116EB"/>
    <w:rsid w:val="2DC54515"/>
    <w:rsid w:val="2DED64A1"/>
    <w:rsid w:val="2DEE3225"/>
    <w:rsid w:val="2E1064D0"/>
    <w:rsid w:val="2E39786C"/>
    <w:rsid w:val="2E525EA7"/>
    <w:rsid w:val="2E5651FC"/>
    <w:rsid w:val="2ECB65ED"/>
    <w:rsid w:val="2F021802"/>
    <w:rsid w:val="2F0A2A76"/>
    <w:rsid w:val="2F355C85"/>
    <w:rsid w:val="2F5372B9"/>
    <w:rsid w:val="2F7650A8"/>
    <w:rsid w:val="2F8C14AB"/>
    <w:rsid w:val="2F8F2C28"/>
    <w:rsid w:val="2F8F559C"/>
    <w:rsid w:val="2FA872EF"/>
    <w:rsid w:val="30074AB9"/>
    <w:rsid w:val="30197FB7"/>
    <w:rsid w:val="306F3B83"/>
    <w:rsid w:val="30AA70A9"/>
    <w:rsid w:val="30BA4D6A"/>
    <w:rsid w:val="30DB1266"/>
    <w:rsid w:val="30F72032"/>
    <w:rsid w:val="30F76A00"/>
    <w:rsid w:val="31070948"/>
    <w:rsid w:val="3118459C"/>
    <w:rsid w:val="31540643"/>
    <w:rsid w:val="318360B6"/>
    <w:rsid w:val="31992FF9"/>
    <w:rsid w:val="31CC1B83"/>
    <w:rsid w:val="31D4317D"/>
    <w:rsid w:val="31DD260C"/>
    <w:rsid w:val="31E83478"/>
    <w:rsid w:val="31EC6690"/>
    <w:rsid w:val="31F85B91"/>
    <w:rsid w:val="325A25C5"/>
    <w:rsid w:val="325E7478"/>
    <w:rsid w:val="326A60E3"/>
    <w:rsid w:val="328037A9"/>
    <w:rsid w:val="32844283"/>
    <w:rsid w:val="32A47226"/>
    <w:rsid w:val="32A65AB9"/>
    <w:rsid w:val="32DF690B"/>
    <w:rsid w:val="32F40BC6"/>
    <w:rsid w:val="33273DDA"/>
    <w:rsid w:val="33346CF0"/>
    <w:rsid w:val="3345592D"/>
    <w:rsid w:val="33C620DA"/>
    <w:rsid w:val="34171296"/>
    <w:rsid w:val="34865B53"/>
    <w:rsid w:val="34E43CB4"/>
    <w:rsid w:val="34F54F56"/>
    <w:rsid w:val="35032E8D"/>
    <w:rsid w:val="352318B7"/>
    <w:rsid w:val="354E7769"/>
    <w:rsid w:val="356151FB"/>
    <w:rsid w:val="357F4FF9"/>
    <w:rsid w:val="35A37A74"/>
    <w:rsid w:val="35BB6698"/>
    <w:rsid w:val="35DE10EF"/>
    <w:rsid w:val="35EF636E"/>
    <w:rsid w:val="35FC5A6E"/>
    <w:rsid w:val="3613191E"/>
    <w:rsid w:val="361A74C0"/>
    <w:rsid w:val="363A549B"/>
    <w:rsid w:val="363F2ED0"/>
    <w:rsid w:val="3691520D"/>
    <w:rsid w:val="36B24BFB"/>
    <w:rsid w:val="36BB55AF"/>
    <w:rsid w:val="36BE3D62"/>
    <w:rsid w:val="36C91EEA"/>
    <w:rsid w:val="36D504B3"/>
    <w:rsid w:val="36E27B31"/>
    <w:rsid w:val="37306F0B"/>
    <w:rsid w:val="37456ACD"/>
    <w:rsid w:val="374E2A2A"/>
    <w:rsid w:val="37B56711"/>
    <w:rsid w:val="37D21DD0"/>
    <w:rsid w:val="37FC3C3A"/>
    <w:rsid w:val="3801157B"/>
    <w:rsid w:val="383E691E"/>
    <w:rsid w:val="38544FF8"/>
    <w:rsid w:val="387E77AA"/>
    <w:rsid w:val="388D74DA"/>
    <w:rsid w:val="3895211A"/>
    <w:rsid w:val="38A02571"/>
    <w:rsid w:val="38C6460B"/>
    <w:rsid w:val="38D01FE8"/>
    <w:rsid w:val="38EF439B"/>
    <w:rsid w:val="38EF53E6"/>
    <w:rsid w:val="39055CA9"/>
    <w:rsid w:val="3973338D"/>
    <w:rsid w:val="39D71300"/>
    <w:rsid w:val="39EE7426"/>
    <w:rsid w:val="39EF0DAF"/>
    <w:rsid w:val="39FB6169"/>
    <w:rsid w:val="3A0B798F"/>
    <w:rsid w:val="3A14077A"/>
    <w:rsid w:val="3A303309"/>
    <w:rsid w:val="3A397673"/>
    <w:rsid w:val="3A477FB6"/>
    <w:rsid w:val="3A4861D6"/>
    <w:rsid w:val="3A7E5907"/>
    <w:rsid w:val="3A8515DC"/>
    <w:rsid w:val="3A90643F"/>
    <w:rsid w:val="3A946D56"/>
    <w:rsid w:val="3A960E99"/>
    <w:rsid w:val="3AB37C5E"/>
    <w:rsid w:val="3B090FA1"/>
    <w:rsid w:val="3B2D3F24"/>
    <w:rsid w:val="3B354EC0"/>
    <w:rsid w:val="3B4439FC"/>
    <w:rsid w:val="3B4A152D"/>
    <w:rsid w:val="3B5C7632"/>
    <w:rsid w:val="3B6F6F58"/>
    <w:rsid w:val="3B742D37"/>
    <w:rsid w:val="3B7A550A"/>
    <w:rsid w:val="3B81343F"/>
    <w:rsid w:val="3B9D6D80"/>
    <w:rsid w:val="3BAD0859"/>
    <w:rsid w:val="3BAF46A8"/>
    <w:rsid w:val="3BB00931"/>
    <w:rsid w:val="3BCC4E29"/>
    <w:rsid w:val="3BD81A6F"/>
    <w:rsid w:val="3C012FD7"/>
    <w:rsid w:val="3C0C3A57"/>
    <w:rsid w:val="3C660861"/>
    <w:rsid w:val="3C9035FF"/>
    <w:rsid w:val="3CDA5357"/>
    <w:rsid w:val="3CDC257F"/>
    <w:rsid w:val="3CE2684C"/>
    <w:rsid w:val="3CEB3036"/>
    <w:rsid w:val="3D267C10"/>
    <w:rsid w:val="3D7B5328"/>
    <w:rsid w:val="3D81433E"/>
    <w:rsid w:val="3E2828DB"/>
    <w:rsid w:val="3E96777E"/>
    <w:rsid w:val="3EAE3CC0"/>
    <w:rsid w:val="3EBC6D8B"/>
    <w:rsid w:val="3F2610F0"/>
    <w:rsid w:val="3F33473B"/>
    <w:rsid w:val="3F370655"/>
    <w:rsid w:val="3F4B26A0"/>
    <w:rsid w:val="3FC95C23"/>
    <w:rsid w:val="3FD0361F"/>
    <w:rsid w:val="3FD6037B"/>
    <w:rsid w:val="40111CE8"/>
    <w:rsid w:val="40281B9A"/>
    <w:rsid w:val="40403465"/>
    <w:rsid w:val="405056A6"/>
    <w:rsid w:val="406D404B"/>
    <w:rsid w:val="406F22D4"/>
    <w:rsid w:val="40855A41"/>
    <w:rsid w:val="40CB243F"/>
    <w:rsid w:val="40E03EDC"/>
    <w:rsid w:val="40E86714"/>
    <w:rsid w:val="412C72EF"/>
    <w:rsid w:val="41320FB7"/>
    <w:rsid w:val="414A54B0"/>
    <w:rsid w:val="41561EA5"/>
    <w:rsid w:val="419A0AE9"/>
    <w:rsid w:val="41C32606"/>
    <w:rsid w:val="41D7656F"/>
    <w:rsid w:val="41EB5E58"/>
    <w:rsid w:val="42510B49"/>
    <w:rsid w:val="428835E2"/>
    <w:rsid w:val="42B11D1A"/>
    <w:rsid w:val="4312258A"/>
    <w:rsid w:val="431D177B"/>
    <w:rsid w:val="434475B8"/>
    <w:rsid w:val="43617506"/>
    <w:rsid w:val="438D1759"/>
    <w:rsid w:val="439134E5"/>
    <w:rsid w:val="43A519EA"/>
    <w:rsid w:val="43AF193F"/>
    <w:rsid w:val="43C6565E"/>
    <w:rsid w:val="43D17668"/>
    <w:rsid w:val="441A348E"/>
    <w:rsid w:val="442926BC"/>
    <w:rsid w:val="44426B6C"/>
    <w:rsid w:val="444F6E4F"/>
    <w:rsid w:val="4469421C"/>
    <w:rsid w:val="447B1A7A"/>
    <w:rsid w:val="448F28BE"/>
    <w:rsid w:val="44AC0218"/>
    <w:rsid w:val="44BA6BD3"/>
    <w:rsid w:val="44F97744"/>
    <w:rsid w:val="451F3C23"/>
    <w:rsid w:val="452C5B73"/>
    <w:rsid w:val="45333850"/>
    <w:rsid w:val="458C1073"/>
    <w:rsid w:val="45D9468C"/>
    <w:rsid w:val="45E141C1"/>
    <w:rsid w:val="45ED5B47"/>
    <w:rsid w:val="46056B56"/>
    <w:rsid w:val="460F0F81"/>
    <w:rsid w:val="46244E73"/>
    <w:rsid w:val="462C6F30"/>
    <w:rsid w:val="4638780F"/>
    <w:rsid w:val="466E676F"/>
    <w:rsid w:val="46C5692B"/>
    <w:rsid w:val="46D65717"/>
    <w:rsid w:val="46D9452F"/>
    <w:rsid w:val="46DA1728"/>
    <w:rsid w:val="470524B0"/>
    <w:rsid w:val="470A2634"/>
    <w:rsid w:val="471840E0"/>
    <w:rsid w:val="473904C9"/>
    <w:rsid w:val="478B2D3D"/>
    <w:rsid w:val="4791768E"/>
    <w:rsid w:val="47C82859"/>
    <w:rsid w:val="47C93BF0"/>
    <w:rsid w:val="47CF37B5"/>
    <w:rsid w:val="47D03EF6"/>
    <w:rsid w:val="47D623E9"/>
    <w:rsid w:val="47E73107"/>
    <w:rsid w:val="482110C2"/>
    <w:rsid w:val="48314E1A"/>
    <w:rsid w:val="48684033"/>
    <w:rsid w:val="48A1655F"/>
    <w:rsid w:val="48BD63BB"/>
    <w:rsid w:val="49425C4E"/>
    <w:rsid w:val="496D48C3"/>
    <w:rsid w:val="49880F92"/>
    <w:rsid w:val="49DE246B"/>
    <w:rsid w:val="49E45ADF"/>
    <w:rsid w:val="4A2A25EC"/>
    <w:rsid w:val="4A400050"/>
    <w:rsid w:val="4A4A0164"/>
    <w:rsid w:val="4A5835D1"/>
    <w:rsid w:val="4A7032C4"/>
    <w:rsid w:val="4A78333B"/>
    <w:rsid w:val="4A9F2BEE"/>
    <w:rsid w:val="4AE84EAB"/>
    <w:rsid w:val="4AFB21E6"/>
    <w:rsid w:val="4B2C244F"/>
    <w:rsid w:val="4B5C42F1"/>
    <w:rsid w:val="4B846C6B"/>
    <w:rsid w:val="4B98242C"/>
    <w:rsid w:val="4BA84298"/>
    <w:rsid w:val="4BD01000"/>
    <w:rsid w:val="4BED1774"/>
    <w:rsid w:val="4BF407D4"/>
    <w:rsid w:val="4BF66D2A"/>
    <w:rsid w:val="4C035E23"/>
    <w:rsid w:val="4C4B6940"/>
    <w:rsid w:val="4C683883"/>
    <w:rsid w:val="4CCC2630"/>
    <w:rsid w:val="4CFB60C1"/>
    <w:rsid w:val="4D011727"/>
    <w:rsid w:val="4D15692F"/>
    <w:rsid w:val="4D235CAB"/>
    <w:rsid w:val="4D410E95"/>
    <w:rsid w:val="4D4A00DC"/>
    <w:rsid w:val="4D5305BF"/>
    <w:rsid w:val="4D581A9A"/>
    <w:rsid w:val="4D5871CD"/>
    <w:rsid w:val="4D8123AB"/>
    <w:rsid w:val="4DB12677"/>
    <w:rsid w:val="4DBB6699"/>
    <w:rsid w:val="4DD67AD7"/>
    <w:rsid w:val="4DF03E71"/>
    <w:rsid w:val="4E03447F"/>
    <w:rsid w:val="4E1268E0"/>
    <w:rsid w:val="4E2073ED"/>
    <w:rsid w:val="4E223406"/>
    <w:rsid w:val="4E252127"/>
    <w:rsid w:val="4E311CC3"/>
    <w:rsid w:val="4E3B0320"/>
    <w:rsid w:val="4E550A3A"/>
    <w:rsid w:val="4E58585C"/>
    <w:rsid w:val="4E5977B6"/>
    <w:rsid w:val="4E5C60D9"/>
    <w:rsid w:val="4E71233A"/>
    <w:rsid w:val="4E87182C"/>
    <w:rsid w:val="4EB321D1"/>
    <w:rsid w:val="4F1C4CFF"/>
    <w:rsid w:val="4F3304AE"/>
    <w:rsid w:val="4F56129E"/>
    <w:rsid w:val="4F613FFA"/>
    <w:rsid w:val="4F8F046E"/>
    <w:rsid w:val="4FCA7E8F"/>
    <w:rsid w:val="50040011"/>
    <w:rsid w:val="50231799"/>
    <w:rsid w:val="5048453A"/>
    <w:rsid w:val="5048669D"/>
    <w:rsid w:val="504D558A"/>
    <w:rsid w:val="506D4110"/>
    <w:rsid w:val="5094054E"/>
    <w:rsid w:val="50BB15AA"/>
    <w:rsid w:val="50BE16B8"/>
    <w:rsid w:val="50E80F78"/>
    <w:rsid w:val="510076A8"/>
    <w:rsid w:val="5100784A"/>
    <w:rsid w:val="511E324D"/>
    <w:rsid w:val="512C7A44"/>
    <w:rsid w:val="5141428F"/>
    <w:rsid w:val="514974F0"/>
    <w:rsid w:val="515F4DA9"/>
    <w:rsid w:val="5178794C"/>
    <w:rsid w:val="51821865"/>
    <w:rsid w:val="51CB707F"/>
    <w:rsid w:val="51CF576C"/>
    <w:rsid w:val="51D01A07"/>
    <w:rsid w:val="51D03C9C"/>
    <w:rsid w:val="51F30661"/>
    <w:rsid w:val="51FF66BF"/>
    <w:rsid w:val="522706F1"/>
    <w:rsid w:val="52275102"/>
    <w:rsid w:val="52454984"/>
    <w:rsid w:val="52546D9A"/>
    <w:rsid w:val="525F79D2"/>
    <w:rsid w:val="526477E8"/>
    <w:rsid w:val="527501B7"/>
    <w:rsid w:val="52806B73"/>
    <w:rsid w:val="52F13192"/>
    <w:rsid w:val="53024E96"/>
    <w:rsid w:val="530D6037"/>
    <w:rsid w:val="530E30D4"/>
    <w:rsid w:val="537A2401"/>
    <w:rsid w:val="537E1E28"/>
    <w:rsid w:val="53801F17"/>
    <w:rsid w:val="538177F4"/>
    <w:rsid w:val="53B64EB1"/>
    <w:rsid w:val="53DF4EEF"/>
    <w:rsid w:val="53EB7FA9"/>
    <w:rsid w:val="542F0BA9"/>
    <w:rsid w:val="547E1E1C"/>
    <w:rsid w:val="548E20C0"/>
    <w:rsid w:val="54C9643F"/>
    <w:rsid w:val="54D00358"/>
    <w:rsid w:val="55216B26"/>
    <w:rsid w:val="553843FA"/>
    <w:rsid w:val="553E269B"/>
    <w:rsid w:val="554223C0"/>
    <w:rsid w:val="554E6D3D"/>
    <w:rsid w:val="55656FC1"/>
    <w:rsid w:val="556C7FDB"/>
    <w:rsid w:val="5579676F"/>
    <w:rsid w:val="5593553D"/>
    <w:rsid w:val="55973947"/>
    <w:rsid w:val="559D5688"/>
    <w:rsid w:val="55B17622"/>
    <w:rsid w:val="55C931EB"/>
    <w:rsid w:val="560669DD"/>
    <w:rsid w:val="56204BC5"/>
    <w:rsid w:val="562748CC"/>
    <w:rsid w:val="563050A2"/>
    <w:rsid w:val="563463D8"/>
    <w:rsid w:val="56540D63"/>
    <w:rsid w:val="568A6EAF"/>
    <w:rsid w:val="56FE6D2A"/>
    <w:rsid w:val="573723C5"/>
    <w:rsid w:val="57431413"/>
    <w:rsid w:val="575246B5"/>
    <w:rsid w:val="576314A0"/>
    <w:rsid w:val="578D31FE"/>
    <w:rsid w:val="57A33B41"/>
    <w:rsid w:val="57AA07D3"/>
    <w:rsid w:val="57B32F4D"/>
    <w:rsid w:val="57BE0584"/>
    <w:rsid w:val="57CA4E08"/>
    <w:rsid w:val="57E009D2"/>
    <w:rsid w:val="57ED6B70"/>
    <w:rsid w:val="5801341C"/>
    <w:rsid w:val="580238A6"/>
    <w:rsid w:val="580A3A84"/>
    <w:rsid w:val="58764AC8"/>
    <w:rsid w:val="58C65B94"/>
    <w:rsid w:val="58D74818"/>
    <w:rsid w:val="58DA2398"/>
    <w:rsid w:val="59637ECB"/>
    <w:rsid w:val="59821B36"/>
    <w:rsid w:val="59827078"/>
    <w:rsid w:val="59897F48"/>
    <w:rsid w:val="598C1224"/>
    <w:rsid w:val="59930D3F"/>
    <w:rsid w:val="59F07676"/>
    <w:rsid w:val="59F31316"/>
    <w:rsid w:val="59F67CC8"/>
    <w:rsid w:val="5A08264A"/>
    <w:rsid w:val="5A640C9B"/>
    <w:rsid w:val="5AD833CE"/>
    <w:rsid w:val="5B0E35F8"/>
    <w:rsid w:val="5B1E1BA6"/>
    <w:rsid w:val="5B430198"/>
    <w:rsid w:val="5B6F7B7B"/>
    <w:rsid w:val="5B8F68F1"/>
    <w:rsid w:val="5B9676B5"/>
    <w:rsid w:val="5BB3227B"/>
    <w:rsid w:val="5BF8691D"/>
    <w:rsid w:val="5C1733B0"/>
    <w:rsid w:val="5C1F6EF7"/>
    <w:rsid w:val="5C6113BA"/>
    <w:rsid w:val="5C743154"/>
    <w:rsid w:val="5C9A3DF6"/>
    <w:rsid w:val="5CB57444"/>
    <w:rsid w:val="5CE4506E"/>
    <w:rsid w:val="5CF03760"/>
    <w:rsid w:val="5CFA2B71"/>
    <w:rsid w:val="5CFA4EB4"/>
    <w:rsid w:val="5D1225E4"/>
    <w:rsid w:val="5D184D99"/>
    <w:rsid w:val="5D1E5FBC"/>
    <w:rsid w:val="5D2D4D3F"/>
    <w:rsid w:val="5D4F126B"/>
    <w:rsid w:val="5D7F2CB9"/>
    <w:rsid w:val="5DC45B5B"/>
    <w:rsid w:val="5E2A5187"/>
    <w:rsid w:val="5E4623E4"/>
    <w:rsid w:val="5E5A2070"/>
    <w:rsid w:val="5E9F6680"/>
    <w:rsid w:val="5EBF7CB3"/>
    <w:rsid w:val="5ECF575F"/>
    <w:rsid w:val="5F027C60"/>
    <w:rsid w:val="5F0823AD"/>
    <w:rsid w:val="5F0B3B98"/>
    <w:rsid w:val="5F554279"/>
    <w:rsid w:val="5F602604"/>
    <w:rsid w:val="5F6F7379"/>
    <w:rsid w:val="5FC30835"/>
    <w:rsid w:val="5FF361B4"/>
    <w:rsid w:val="5FF67C26"/>
    <w:rsid w:val="600621B7"/>
    <w:rsid w:val="601B4ADC"/>
    <w:rsid w:val="60C34357"/>
    <w:rsid w:val="61044435"/>
    <w:rsid w:val="613C1425"/>
    <w:rsid w:val="613E19B8"/>
    <w:rsid w:val="615E35B2"/>
    <w:rsid w:val="61805175"/>
    <w:rsid w:val="619B1798"/>
    <w:rsid w:val="61B24EAE"/>
    <w:rsid w:val="61C725C5"/>
    <w:rsid w:val="62627B6A"/>
    <w:rsid w:val="62697865"/>
    <w:rsid w:val="62A91F0E"/>
    <w:rsid w:val="62C029F8"/>
    <w:rsid w:val="62D97094"/>
    <w:rsid w:val="62F4734A"/>
    <w:rsid w:val="62FB1A6B"/>
    <w:rsid w:val="630222A3"/>
    <w:rsid w:val="630F5E43"/>
    <w:rsid w:val="631062B3"/>
    <w:rsid w:val="636931BC"/>
    <w:rsid w:val="63A74A8F"/>
    <w:rsid w:val="63BA6906"/>
    <w:rsid w:val="63CB1516"/>
    <w:rsid w:val="63D94D63"/>
    <w:rsid w:val="642B0EF3"/>
    <w:rsid w:val="6440242B"/>
    <w:rsid w:val="64565B42"/>
    <w:rsid w:val="645E45E6"/>
    <w:rsid w:val="64737ED6"/>
    <w:rsid w:val="64930466"/>
    <w:rsid w:val="649E080F"/>
    <w:rsid w:val="64C12F53"/>
    <w:rsid w:val="64D67184"/>
    <w:rsid w:val="64E30305"/>
    <w:rsid w:val="651B536B"/>
    <w:rsid w:val="652F17ED"/>
    <w:rsid w:val="65953E84"/>
    <w:rsid w:val="65BC575F"/>
    <w:rsid w:val="65DA5300"/>
    <w:rsid w:val="661918DE"/>
    <w:rsid w:val="662C53FE"/>
    <w:rsid w:val="664A7A0D"/>
    <w:rsid w:val="665214E4"/>
    <w:rsid w:val="665A5499"/>
    <w:rsid w:val="6694190C"/>
    <w:rsid w:val="66A31B2A"/>
    <w:rsid w:val="66C44E59"/>
    <w:rsid w:val="66D77187"/>
    <w:rsid w:val="66E12A45"/>
    <w:rsid w:val="66FC31DA"/>
    <w:rsid w:val="670B289F"/>
    <w:rsid w:val="670C0C3B"/>
    <w:rsid w:val="673A6491"/>
    <w:rsid w:val="673D121A"/>
    <w:rsid w:val="67536E9A"/>
    <w:rsid w:val="67650FC4"/>
    <w:rsid w:val="676E0F11"/>
    <w:rsid w:val="67841706"/>
    <w:rsid w:val="67B5005F"/>
    <w:rsid w:val="67C23FE0"/>
    <w:rsid w:val="67FD7C2A"/>
    <w:rsid w:val="68484E78"/>
    <w:rsid w:val="687C32D7"/>
    <w:rsid w:val="688104C4"/>
    <w:rsid w:val="68A32B8C"/>
    <w:rsid w:val="68D92755"/>
    <w:rsid w:val="68E67857"/>
    <w:rsid w:val="68FC7C41"/>
    <w:rsid w:val="69033C71"/>
    <w:rsid w:val="691F2387"/>
    <w:rsid w:val="6939002E"/>
    <w:rsid w:val="69517554"/>
    <w:rsid w:val="6A1C7F7F"/>
    <w:rsid w:val="6A2F49F1"/>
    <w:rsid w:val="6A3526AC"/>
    <w:rsid w:val="6A6C25B2"/>
    <w:rsid w:val="6A757E0D"/>
    <w:rsid w:val="6A885105"/>
    <w:rsid w:val="6B2B4AC8"/>
    <w:rsid w:val="6B4258EB"/>
    <w:rsid w:val="6B7A171B"/>
    <w:rsid w:val="6BC446E8"/>
    <w:rsid w:val="6BE46297"/>
    <w:rsid w:val="6BE75111"/>
    <w:rsid w:val="6BEA29E9"/>
    <w:rsid w:val="6C110151"/>
    <w:rsid w:val="6C570936"/>
    <w:rsid w:val="6C9B44CA"/>
    <w:rsid w:val="6C9B555B"/>
    <w:rsid w:val="6CB22220"/>
    <w:rsid w:val="6CBF1B22"/>
    <w:rsid w:val="6CD71196"/>
    <w:rsid w:val="6CD9731E"/>
    <w:rsid w:val="6D09051D"/>
    <w:rsid w:val="6D0C2555"/>
    <w:rsid w:val="6D1C4F81"/>
    <w:rsid w:val="6D245E78"/>
    <w:rsid w:val="6D5017FB"/>
    <w:rsid w:val="6D572689"/>
    <w:rsid w:val="6D724CEF"/>
    <w:rsid w:val="6D886A10"/>
    <w:rsid w:val="6D92121A"/>
    <w:rsid w:val="6DCD1D88"/>
    <w:rsid w:val="6DF83AD0"/>
    <w:rsid w:val="6E130AA3"/>
    <w:rsid w:val="6E2A2A89"/>
    <w:rsid w:val="6E403616"/>
    <w:rsid w:val="6EB8091C"/>
    <w:rsid w:val="6ECC4252"/>
    <w:rsid w:val="6EDE3E5E"/>
    <w:rsid w:val="6FBD5A6D"/>
    <w:rsid w:val="6FCB4590"/>
    <w:rsid w:val="6FDF5951"/>
    <w:rsid w:val="70193356"/>
    <w:rsid w:val="70B1792C"/>
    <w:rsid w:val="70DE2FD4"/>
    <w:rsid w:val="70E967E8"/>
    <w:rsid w:val="70ED417B"/>
    <w:rsid w:val="71083CCF"/>
    <w:rsid w:val="712707D1"/>
    <w:rsid w:val="71295490"/>
    <w:rsid w:val="713E6603"/>
    <w:rsid w:val="714165CA"/>
    <w:rsid w:val="71A45C88"/>
    <w:rsid w:val="71AE05F2"/>
    <w:rsid w:val="71C03AFC"/>
    <w:rsid w:val="71C70243"/>
    <w:rsid w:val="71DF23DC"/>
    <w:rsid w:val="71DF31F4"/>
    <w:rsid w:val="71F2357A"/>
    <w:rsid w:val="71F777E0"/>
    <w:rsid w:val="720333CE"/>
    <w:rsid w:val="72554F60"/>
    <w:rsid w:val="726F602A"/>
    <w:rsid w:val="72A23941"/>
    <w:rsid w:val="72C70DF0"/>
    <w:rsid w:val="72D416B3"/>
    <w:rsid w:val="72FB427D"/>
    <w:rsid w:val="73141888"/>
    <w:rsid w:val="73357629"/>
    <w:rsid w:val="737245C9"/>
    <w:rsid w:val="7388783A"/>
    <w:rsid w:val="73A03DEE"/>
    <w:rsid w:val="73AB43D8"/>
    <w:rsid w:val="73AF781D"/>
    <w:rsid w:val="73BF0894"/>
    <w:rsid w:val="73C70F66"/>
    <w:rsid w:val="73D13E7C"/>
    <w:rsid w:val="73D46404"/>
    <w:rsid w:val="73FC3EBD"/>
    <w:rsid w:val="7407596A"/>
    <w:rsid w:val="74145A5F"/>
    <w:rsid w:val="741A3F24"/>
    <w:rsid w:val="746532BA"/>
    <w:rsid w:val="746B0DF3"/>
    <w:rsid w:val="74A310AD"/>
    <w:rsid w:val="74A37302"/>
    <w:rsid w:val="74A85F65"/>
    <w:rsid w:val="74DB4E76"/>
    <w:rsid w:val="751371C8"/>
    <w:rsid w:val="751449A6"/>
    <w:rsid w:val="75453C86"/>
    <w:rsid w:val="757237FC"/>
    <w:rsid w:val="757C222A"/>
    <w:rsid w:val="7594660F"/>
    <w:rsid w:val="75BF46B9"/>
    <w:rsid w:val="75DB22FF"/>
    <w:rsid w:val="75E25E25"/>
    <w:rsid w:val="760C2D23"/>
    <w:rsid w:val="760F2359"/>
    <w:rsid w:val="762509C6"/>
    <w:rsid w:val="76323284"/>
    <w:rsid w:val="763B6C4C"/>
    <w:rsid w:val="763C1BF2"/>
    <w:rsid w:val="76665CDF"/>
    <w:rsid w:val="767D434F"/>
    <w:rsid w:val="7694331D"/>
    <w:rsid w:val="76AD4071"/>
    <w:rsid w:val="76F42F71"/>
    <w:rsid w:val="77027C91"/>
    <w:rsid w:val="77281C95"/>
    <w:rsid w:val="77290B01"/>
    <w:rsid w:val="774E4415"/>
    <w:rsid w:val="77610733"/>
    <w:rsid w:val="77712582"/>
    <w:rsid w:val="77791AFD"/>
    <w:rsid w:val="777A4284"/>
    <w:rsid w:val="77991DCD"/>
    <w:rsid w:val="77A00F43"/>
    <w:rsid w:val="77E573B1"/>
    <w:rsid w:val="77FD31E2"/>
    <w:rsid w:val="7803661D"/>
    <w:rsid w:val="782373C3"/>
    <w:rsid w:val="7831272A"/>
    <w:rsid w:val="78894D1D"/>
    <w:rsid w:val="788A1A08"/>
    <w:rsid w:val="78A0110F"/>
    <w:rsid w:val="78A201BA"/>
    <w:rsid w:val="78BB0AE2"/>
    <w:rsid w:val="78BD0428"/>
    <w:rsid w:val="78EF5EFA"/>
    <w:rsid w:val="7939429F"/>
    <w:rsid w:val="79463F6B"/>
    <w:rsid w:val="79616EB3"/>
    <w:rsid w:val="7965020D"/>
    <w:rsid w:val="799039BA"/>
    <w:rsid w:val="799533A6"/>
    <w:rsid w:val="79B82874"/>
    <w:rsid w:val="79D04340"/>
    <w:rsid w:val="79D96873"/>
    <w:rsid w:val="7A3336DB"/>
    <w:rsid w:val="7A5C7091"/>
    <w:rsid w:val="7A631982"/>
    <w:rsid w:val="7A9000CD"/>
    <w:rsid w:val="7AB261B2"/>
    <w:rsid w:val="7AC601F8"/>
    <w:rsid w:val="7AE041D9"/>
    <w:rsid w:val="7AFE561F"/>
    <w:rsid w:val="7B0C339D"/>
    <w:rsid w:val="7B213511"/>
    <w:rsid w:val="7B257BCF"/>
    <w:rsid w:val="7B514C1A"/>
    <w:rsid w:val="7B5A186E"/>
    <w:rsid w:val="7B6C20AF"/>
    <w:rsid w:val="7BC830D8"/>
    <w:rsid w:val="7BCA1F5D"/>
    <w:rsid w:val="7BDB3A1E"/>
    <w:rsid w:val="7BDE0973"/>
    <w:rsid w:val="7C182C29"/>
    <w:rsid w:val="7C351E10"/>
    <w:rsid w:val="7C487E5C"/>
    <w:rsid w:val="7C622ABC"/>
    <w:rsid w:val="7CEE51FE"/>
    <w:rsid w:val="7CF84C76"/>
    <w:rsid w:val="7D1602CB"/>
    <w:rsid w:val="7D1C3F07"/>
    <w:rsid w:val="7D3D14A3"/>
    <w:rsid w:val="7D3E718E"/>
    <w:rsid w:val="7D40028F"/>
    <w:rsid w:val="7DAF7ADB"/>
    <w:rsid w:val="7DFD7A1A"/>
    <w:rsid w:val="7E594662"/>
    <w:rsid w:val="7E6D3CD1"/>
    <w:rsid w:val="7E70280C"/>
    <w:rsid w:val="7E800BC9"/>
    <w:rsid w:val="7EA004EB"/>
    <w:rsid w:val="7EA06086"/>
    <w:rsid w:val="7EB02939"/>
    <w:rsid w:val="7EDA4031"/>
    <w:rsid w:val="7EF20A5D"/>
    <w:rsid w:val="7F0370E3"/>
    <w:rsid w:val="7F1426A9"/>
    <w:rsid w:val="7F182C57"/>
    <w:rsid w:val="7F2340F1"/>
    <w:rsid w:val="7F241D35"/>
    <w:rsid w:val="7F3B7A3A"/>
    <w:rsid w:val="7F4E47F3"/>
    <w:rsid w:val="7F637DD9"/>
    <w:rsid w:val="7F73270F"/>
    <w:rsid w:val="7F840DCA"/>
    <w:rsid w:val="7FAB2B89"/>
    <w:rsid w:val="7FCC0EE2"/>
    <w:rsid w:val="7FD6060C"/>
    <w:rsid w:val="7FF82CB4"/>
    <w:rsid w:val="7FFD78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0" w:semiHidden="0" w:name="Normal Table"/>
    <w:lsdException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0"/>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Date"/>
    <w:basedOn w:val="1"/>
    <w:next w:val="1"/>
    <w:link w:val="23"/>
    <w:unhideWhenUsed/>
    <w:qFormat/>
    <w:uiPriority w:val="99"/>
    <w:pPr>
      <w:ind w:left="100" w:leftChars="2500"/>
    </w:pPr>
  </w:style>
  <w:style w:type="paragraph" w:styleId="4">
    <w:name w:val="footer"/>
    <w:basedOn w:val="1"/>
    <w:link w:val="22"/>
    <w:unhideWhenUsed/>
    <w:qFormat/>
    <w:uiPriority w:val="99"/>
    <w:pPr>
      <w:tabs>
        <w:tab w:val="center" w:pos="4153"/>
        <w:tab w:val="right" w:pos="8306"/>
      </w:tabs>
      <w:snapToGrid w:val="0"/>
      <w:jc w:val="left"/>
    </w:pPr>
    <w:rPr>
      <w:sz w:val="18"/>
      <w:szCs w:val="18"/>
    </w:rPr>
  </w:style>
  <w:style w:type="paragraph" w:styleId="5">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rFonts w:ascii="微软雅黑" w:hAnsi="微软雅黑" w:eastAsia="微软雅黑" w:cs="微软雅黑"/>
      <w:kern w:val="0"/>
      <w:sz w:val="18"/>
      <w:szCs w:val="18"/>
      <w:lang w:val="en-US" w:eastAsia="zh-CN" w:bidi="ar-SA"/>
    </w:rPr>
  </w:style>
  <w:style w:type="character" w:styleId="9">
    <w:name w:val="Strong"/>
    <w:basedOn w:val="8"/>
    <w:qFormat/>
    <w:uiPriority w:val="22"/>
    <w:rPr>
      <w:b/>
    </w:rPr>
  </w:style>
  <w:style w:type="character" w:styleId="10">
    <w:name w:val="page number"/>
    <w:basedOn w:val="8"/>
    <w:qFormat/>
    <w:uiPriority w:val="0"/>
  </w:style>
  <w:style w:type="character" w:styleId="11">
    <w:name w:val="FollowedHyperlink"/>
    <w:basedOn w:val="8"/>
    <w:unhideWhenUsed/>
    <w:qFormat/>
    <w:uiPriority w:val="99"/>
    <w:rPr>
      <w:color w:val="800080"/>
      <w:u w:val="none"/>
    </w:rPr>
  </w:style>
  <w:style w:type="character" w:styleId="12">
    <w:name w:val="Emphasis"/>
    <w:basedOn w:val="8"/>
    <w:qFormat/>
    <w:uiPriority w:val="20"/>
  </w:style>
  <w:style w:type="character" w:styleId="13">
    <w:name w:val="HTML Definition"/>
    <w:basedOn w:val="8"/>
    <w:unhideWhenUsed/>
    <w:qFormat/>
    <w:uiPriority w:val="99"/>
  </w:style>
  <w:style w:type="character" w:styleId="14">
    <w:name w:val="HTML Acronym"/>
    <w:basedOn w:val="8"/>
    <w:unhideWhenUsed/>
    <w:qFormat/>
    <w:uiPriority w:val="99"/>
  </w:style>
  <w:style w:type="character" w:styleId="15">
    <w:name w:val="HTML Variable"/>
    <w:basedOn w:val="8"/>
    <w:unhideWhenUsed/>
    <w:qFormat/>
    <w:uiPriority w:val="99"/>
  </w:style>
  <w:style w:type="character" w:styleId="16">
    <w:name w:val="Hyperlink"/>
    <w:basedOn w:val="8"/>
    <w:unhideWhenUsed/>
    <w:qFormat/>
    <w:uiPriority w:val="99"/>
    <w:rPr>
      <w:color w:val="0F0F0F"/>
      <w:u w:val="none"/>
    </w:rPr>
  </w:style>
  <w:style w:type="character" w:styleId="17">
    <w:name w:val="HTML Code"/>
    <w:basedOn w:val="8"/>
    <w:unhideWhenUsed/>
    <w:qFormat/>
    <w:uiPriority w:val="99"/>
    <w:rPr>
      <w:rFonts w:ascii="Courier New" w:hAnsi="Courier New"/>
      <w:sz w:val="20"/>
      <w:u w:val="none"/>
    </w:rPr>
  </w:style>
  <w:style w:type="character" w:styleId="18">
    <w:name w:val="HTML Cite"/>
    <w:basedOn w:val="8"/>
    <w:unhideWhenUsed/>
    <w:qFormat/>
    <w:uiPriority w:val="99"/>
  </w:style>
  <w:style w:type="character" w:styleId="19">
    <w:name w:val="HTML Keyboard"/>
    <w:basedOn w:val="8"/>
    <w:unhideWhenUsed/>
    <w:qFormat/>
    <w:uiPriority w:val="99"/>
    <w:rPr>
      <w:rFonts w:hint="default" w:ascii="Menlo" w:hAnsi="Menlo" w:eastAsia="Menlo" w:cs="Menlo"/>
      <w:color w:val="FFFFFF"/>
      <w:sz w:val="21"/>
      <w:szCs w:val="21"/>
      <w:shd w:val="clear" w:color="auto" w:fill="333333"/>
    </w:rPr>
  </w:style>
  <w:style w:type="character" w:styleId="20">
    <w:name w:val="HTML Sample"/>
    <w:basedOn w:val="8"/>
    <w:unhideWhenUsed/>
    <w:qFormat/>
    <w:uiPriority w:val="99"/>
    <w:rPr>
      <w:rFonts w:ascii="Menlo" w:hAnsi="Menlo" w:eastAsia="Menlo" w:cs="Menlo"/>
      <w:sz w:val="21"/>
      <w:szCs w:val="21"/>
    </w:rPr>
  </w:style>
  <w:style w:type="paragraph" w:customStyle="1" w:styleId="21">
    <w:name w:val="列出段落2"/>
    <w:basedOn w:val="1"/>
    <w:qFormat/>
    <w:uiPriority w:val="34"/>
    <w:pPr>
      <w:ind w:firstLine="420" w:firstLineChars="200"/>
    </w:pPr>
    <w:rPr>
      <w:rFonts w:ascii="等线" w:hAnsi="等线" w:eastAsia="等线" w:cs="Times New Roman"/>
    </w:rPr>
  </w:style>
  <w:style w:type="character" w:customStyle="1" w:styleId="22">
    <w:name w:val="页脚 Char"/>
    <w:basedOn w:val="8"/>
    <w:link w:val="4"/>
    <w:qFormat/>
    <w:uiPriority w:val="99"/>
    <w:rPr>
      <w:sz w:val="18"/>
      <w:szCs w:val="18"/>
    </w:rPr>
  </w:style>
  <w:style w:type="character" w:customStyle="1" w:styleId="23">
    <w:name w:val="日期 Char"/>
    <w:basedOn w:val="8"/>
    <w:link w:val="3"/>
    <w:semiHidden/>
    <w:qFormat/>
    <w:uiPriority w:val="99"/>
  </w:style>
  <w:style w:type="character" w:customStyle="1" w:styleId="24">
    <w:name w:val="页眉 Char"/>
    <w:basedOn w:val="8"/>
    <w:link w:val="5"/>
    <w:qFormat/>
    <w:uiPriority w:val="99"/>
    <w:rPr>
      <w:sz w:val="18"/>
      <w:szCs w:val="18"/>
    </w:rPr>
  </w:style>
  <w:style w:type="character" w:customStyle="1" w:styleId="25">
    <w:name w:val="one"/>
    <w:basedOn w:val="8"/>
    <w:qFormat/>
    <w:uiPriority w:val="0"/>
    <w:rPr>
      <w:color w:val="003366"/>
    </w:rPr>
  </w:style>
  <w:style w:type="character" w:customStyle="1" w:styleId="26">
    <w:name w:val="curre"/>
    <w:basedOn w:val="8"/>
    <w:qFormat/>
    <w:uiPriority w:val="0"/>
    <w:rPr>
      <w:color w:val="FFFFFF"/>
      <w:shd w:val="clear" w:color="auto" w:fill="2F6EA2"/>
    </w:rPr>
  </w:style>
  <w:style w:type="character" w:customStyle="1" w:styleId="27">
    <w:name w:val="printoptbtn"/>
    <w:basedOn w:val="8"/>
    <w:qFormat/>
    <w:uiPriority w:val="0"/>
    <w:rPr>
      <w:sz w:val="21"/>
      <w:szCs w:val="21"/>
      <w:bdr w:val="single" w:color="FFFFFF" w:sz="6" w:space="0"/>
    </w:rPr>
  </w:style>
  <w:style w:type="character" w:customStyle="1" w:styleId="28">
    <w:name w:val="closebtn"/>
    <w:basedOn w:val="8"/>
    <w:qFormat/>
    <w:uiPriority w:val="0"/>
    <w:rPr>
      <w:sz w:val="21"/>
      <w:szCs w:val="21"/>
      <w:bdr w:val="single" w:color="FFFFFF" w:sz="6" w:space="0"/>
    </w:rPr>
  </w:style>
  <w:style w:type="character" w:customStyle="1" w:styleId="29">
    <w:name w:val="cur1"/>
    <w:basedOn w:val="8"/>
    <w:qFormat/>
    <w:uiPriority w:val="0"/>
    <w:rPr>
      <w:b/>
      <w:color w:val="2EABA2"/>
    </w:rPr>
  </w:style>
  <w:style w:type="character" w:customStyle="1" w:styleId="30">
    <w:name w:val="msg-user"/>
    <w:basedOn w:val="8"/>
    <w:qFormat/>
    <w:uiPriority w:val="0"/>
    <w:rPr>
      <w:b/>
      <w:color w:val="333333"/>
      <w:sz w:val="24"/>
      <w:szCs w:val="24"/>
    </w:rPr>
  </w:style>
  <w:style w:type="character" w:customStyle="1" w:styleId="31">
    <w:name w:val="msg-user1"/>
    <w:basedOn w:val="8"/>
    <w:qFormat/>
    <w:uiPriority w:val="0"/>
    <w:rPr>
      <w:b/>
      <w:color w:val="333333"/>
      <w:sz w:val="24"/>
      <w:szCs w:val="24"/>
    </w:rPr>
  </w:style>
  <w:style w:type="character" w:customStyle="1" w:styleId="32">
    <w:name w:val="doublebtn"/>
    <w:basedOn w:val="8"/>
    <w:qFormat/>
    <w:uiPriority w:val="0"/>
    <w:rPr>
      <w:sz w:val="21"/>
      <w:szCs w:val="21"/>
      <w:bdr w:val="single" w:color="FFFFFF" w:sz="6" w:space="0"/>
    </w:rPr>
  </w:style>
  <w:style w:type="character" w:customStyle="1" w:styleId="33">
    <w:name w:val="node_name"/>
    <w:basedOn w:val="8"/>
    <w:qFormat/>
    <w:uiPriority w:val="0"/>
  </w:style>
  <w:style w:type="character" w:customStyle="1" w:styleId="34">
    <w:name w:val="tmpztreemove_arrow"/>
    <w:basedOn w:val="8"/>
    <w:qFormat/>
    <w:uiPriority w:val="0"/>
  </w:style>
  <w:style w:type="character" w:customStyle="1" w:styleId="35">
    <w:name w:val="active3"/>
    <w:basedOn w:val="8"/>
    <w:qFormat/>
    <w:uiPriority w:val="0"/>
    <w:rPr>
      <w:color w:val="FFFFFF"/>
      <w:shd w:val="clear" w:color="auto" w:fill="1BBACB"/>
    </w:rPr>
  </w:style>
  <w:style w:type="character" w:customStyle="1" w:styleId="36">
    <w:name w:val="active4"/>
    <w:basedOn w:val="8"/>
    <w:qFormat/>
    <w:uiPriority w:val="0"/>
    <w:rPr>
      <w:shd w:val="clear" w:color="auto" w:fill="C9E0E8"/>
    </w:rPr>
  </w:style>
  <w:style w:type="character" w:customStyle="1" w:styleId="37">
    <w:name w:val="active5"/>
    <w:basedOn w:val="8"/>
    <w:qFormat/>
    <w:uiPriority w:val="0"/>
    <w:rPr>
      <w:shd w:val="clear" w:color="auto" w:fill="C9E0E8"/>
    </w:rPr>
  </w:style>
  <w:style w:type="character" w:customStyle="1" w:styleId="38">
    <w:name w:val="active6"/>
    <w:basedOn w:val="8"/>
    <w:qFormat/>
    <w:uiPriority w:val="0"/>
    <w:rPr>
      <w:shd w:val="clear" w:color="auto" w:fill="C9E0E8"/>
    </w:rPr>
  </w:style>
  <w:style w:type="character" w:customStyle="1" w:styleId="39">
    <w:name w:val="active7"/>
    <w:basedOn w:val="8"/>
    <w:qFormat/>
    <w:uiPriority w:val="0"/>
    <w:rPr>
      <w:b/>
      <w:color w:val="2EABA2"/>
    </w:rPr>
  </w:style>
  <w:style w:type="character" w:customStyle="1" w:styleId="40">
    <w:name w:val="msg-name"/>
    <w:basedOn w:val="8"/>
    <w:qFormat/>
    <w:uiPriority w:val="0"/>
    <w:rPr>
      <w:b/>
      <w:color w:val="FFFFFF"/>
      <w:sz w:val="18"/>
      <w:szCs w:val="18"/>
      <w:shd w:val="clear" w:color="auto" w:fill="2DBECF"/>
    </w:rPr>
  </w:style>
  <w:style w:type="character" w:customStyle="1" w:styleId="41">
    <w:name w:val="msg-name1"/>
    <w:basedOn w:val="8"/>
    <w:qFormat/>
    <w:uiPriority w:val="0"/>
    <w:rPr>
      <w:b/>
      <w:color w:val="FFFFFF"/>
      <w:sz w:val="21"/>
      <w:szCs w:val="21"/>
      <w:shd w:val="clear" w:color="auto" w:fill="2DBECF"/>
    </w:rPr>
  </w:style>
  <w:style w:type="character" w:customStyle="1" w:styleId="42">
    <w:name w:val="hover13"/>
    <w:basedOn w:val="8"/>
    <w:qFormat/>
    <w:uiPriority w:val="0"/>
  </w:style>
  <w:style w:type="character" w:customStyle="1" w:styleId="43">
    <w:name w:val="hover14"/>
    <w:basedOn w:val="8"/>
    <w:qFormat/>
    <w:uiPriority w:val="0"/>
  </w:style>
  <w:style w:type="character" w:customStyle="1" w:styleId="44">
    <w:name w:val="hover15"/>
    <w:basedOn w:val="8"/>
    <w:qFormat/>
    <w:uiPriority w:val="0"/>
  </w:style>
  <w:style w:type="character" w:customStyle="1" w:styleId="45">
    <w:name w:val="hover16"/>
    <w:basedOn w:val="8"/>
    <w:qFormat/>
    <w:uiPriority w:val="0"/>
    <w:rPr>
      <w:shd w:val="clear" w:color="auto" w:fill="C9E0E8"/>
    </w:rPr>
  </w:style>
  <w:style w:type="character" w:customStyle="1" w:styleId="46">
    <w:name w:val="hover17"/>
    <w:basedOn w:val="8"/>
    <w:qFormat/>
    <w:uiPriority w:val="0"/>
    <w:rPr>
      <w:shd w:val="clear" w:color="auto" w:fill="C9E0E8"/>
    </w:rPr>
  </w:style>
  <w:style w:type="character" w:customStyle="1" w:styleId="47">
    <w:name w:val="hover18"/>
    <w:basedOn w:val="8"/>
    <w:qFormat/>
    <w:uiPriority w:val="0"/>
    <w:rPr>
      <w:shd w:val="clear" w:color="auto" w:fill="C9E0E8"/>
    </w:rPr>
  </w:style>
  <w:style w:type="character" w:customStyle="1" w:styleId="48">
    <w:name w:val="hover19"/>
    <w:basedOn w:val="8"/>
    <w:qFormat/>
    <w:uiPriority w:val="0"/>
  </w:style>
  <w:style w:type="character" w:customStyle="1" w:styleId="49">
    <w:name w:val="first-child"/>
    <w:basedOn w:val="8"/>
    <w:qFormat/>
    <w:uiPriority w:val="0"/>
  </w:style>
  <w:style w:type="character" w:customStyle="1" w:styleId="50">
    <w:name w:val="knowledgebtn"/>
    <w:basedOn w:val="8"/>
    <w:qFormat/>
    <w:uiPriority w:val="0"/>
    <w:rPr>
      <w:sz w:val="21"/>
      <w:szCs w:val="21"/>
      <w:bdr w:val="single" w:color="FFFFFF" w:sz="6" w:space="0"/>
    </w:rPr>
  </w:style>
  <w:style w:type="character" w:customStyle="1" w:styleId="51">
    <w:name w:val="opratorbtn"/>
    <w:basedOn w:val="8"/>
    <w:qFormat/>
    <w:uiPriority w:val="0"/>
    <w:rPr>
      <w:sz w:val="21"/>
      <w:szCs w:val="21"/>
      <w:bdr w:val="single" w:color="FFFFFF" w:sz="6" w:space="0"/>
    </w:rPr>
  </w:style>
  <w:style w:type="character" w:customStyle="1" w:styleId="52">
    <w:name w:val="ywoptbtn"/>
    <w:basedOn w:val="8"/>
    <w:qFormat/>
    <w:uiPriority w:val="0"/>
    <w:rPr>
      <w:sz w:val="21"/>
      <w:szCs w:val="21"/>
      <w:bdr w:val="single" w:color="FFFFFF" w:sz="6" w:space="0"/>
    </w:rPr>
  </w:style>
  <w:style w:type="character" w:customStyle="1" w:styleId="53">
    <w:name w:val="button"/>
    <w:basedOn w:val="8"/>
    <w:qFormat/>
    <w:uiPriority w:val="0"/>
  </w:style>
  <w:style w:type="character" w:customStyle="1" w:styleId="54">
    <w:name w:val="button1"/>
    <w:basedOn w:val="8"/>
    <w:qFormat/>
    <w:uiPriority w:val="0"/>
  </w:style>
  <w:style w:type="character" w:customStyle="1" w:styleId="55">
    <w:name w:val="button2"/>
    <w:basedOn w:val="8"/>
    <w:qFormat/>
    <w:uiPriority w:val="0"/>
  </w:style>
  <w:style w:type="character" w:customStyle="1" w:styleId="56">
    <w:name w:val="msg-edit"/>
    <w:basedOn w:val="8"/>
    <w:qFormat/>
    <w:uiPriority w:val="0"/>
    <w:rPr>
      <w:color w:val="0000FF"/>
    </w:rPr>
  </w:style>
  <w:style w:type="character" w:customStyle="1" w:styleId="57">
    <w:name w:val="msg-del"/>
    <w:basedOn w:val="8"/>
    <w:qFormat/>
    <w:uiPriority w:val="0"/>
    <w:rPr>
      <w:color w:val="0000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8967</Words>
  <Characters>9327</Characters>
  <Lines>89</Lines>
  <Paragraphs>25</Paragraphs>
  <TotalTime>4</TotalTime>
  <ScaleCrop>false</ScaleCrop>
  <LinksUpToDate>false</LinksUpToDate>
  <CharactersWithSpaces>10135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2018-01-03T00:54:00Z</dcterms:created>
  <dc:creator>shili</dc:creator>
  <cp:lastModifiedBy>陈向东</cp:lastModifiedBy>
  <cp:lastPrinted>2021-10-19T01:07:00Z</cp:lastPrinted>
  <dcterms:modified xsi:type="dcterms:W3CDTF">2021-11-02T02:59:45Z</dcterms:modified>
  <dc:title>粤海渔〔2018〕号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