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仿宋_GB2312" w:hAnsi="宋体" w:eastAsia="仿宋_GB2312"/>
          <w:b/>
          <w:sz w:val="36"/>
          <w:szCs w:val="21"/>
        </w:rPr>
      </w:pPr>
      <w:r>
        <w:rPr>
          <w:rFonts w:hint="eastAsia" w:ascii="仿宋_GB2312" w:hAnsi="宋体" w:eastAsia="仿宋_GB2312"/>
          <w:b/>
          <w:sz w:val="36"/>
          <w:szCs w:val="21"/>
        </w:rPr>
        <w:t>附件：</w:t>
      </w:r>
    </w:p>
    <w:tbl>
      <w:tblPr>
        <w:tblStyle w:val="3"/>
        <w:tblW w:w="9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2"/>
        <w:gridCol w:w="654"/>
        <w:gridCol w:w="1133"/>
        <w:gridCol w:w="1050"/>
        <w:gridCol w:w="1515"/>
        <w:gridCol w:w="1522"/>
        <w:gridCol w:w="600"/>
        <w:gridCol w:w="735"/>
        <w:gridCol w:w="645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29" w:type="dxa"/>
            <w:gridSpan w:val="10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29" w:type="dxa"/>
            <w:gridSpan w:val="10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主要联系人</w:t>
            </w:r>
          </w:p>
        </w:tc>
        <w:tc>
          <w:tcPr>
            <w:tcW w:w="2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住宿意愿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是否已汇款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7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发票说明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发票抬头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20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7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税号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7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发票是否合开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合开（  ）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单开（  ）</w:t>
            </w: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已汇款请填写下表信息</w:t>
            </w:r>
            <w:r>
              <w:rPr>
                <w:rFonts w:ascii="font-weight : 400" w:hAnsi="font-weight : 400" w:eastAsia="font-weight : 400" w:cs="font-weight : 40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（如先报名后汇款请更新下表信息并重新发送至会议邮箱）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7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汇款说明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font-weight : 400" w:hAnsi="font-weight : 400" w:eastAsia="font-weight : 400" w:cs="font-weight : 40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（如</w:t>
            </w:r>
            <w:r>
              <w:rPr>
                <w:rFonts w:hint="eastAsia" w:ascii="font-weight : 400" w:hAnsi="font-weight : 400" w:eastAsia="font-weight : 400" w:cs="font-weight : 40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学校打款请写学校名称以及账号</w:t>
            </w:r>
            <w:r>
              <w:rPr>
                <w:rFonts w:ascii="font-weight : 400" w:hAnsi="font-weight : 400" w:eastAsia="font-weight : 400" w:cs="font-weight : 40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汇款人姓名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20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请于4月12日前将会议费汇款至装备中心账户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color w:val="auto"/>
              </w:rPr>
              <w:t>，老师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可在报到时领取发票，特殊情况发票会议后邮寄。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7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汇款号码（或账号）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7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汇款时间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7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hanging="220" w:hanging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汇款留言</w:t>
            </w:r>
            <w:r>
              <w:rPr>
                <w:rStyle w:val="6"/>
                <w:lang w:val="en-US" w:eastAsia="zh-CN" w:bidi="ar"/>
              </w:rPr>
              <w:t>(必填）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学校+汇款人姓名（如一人代汇多人会议费，请注明参会人姓名）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1.本回执请详细填写，以便联系，会议后续通知将按此回执寄发；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2.本回执请于4月12日前通过电子邮件发送至研究院邮箱vr@zbzxvredu.cn，逾期将不计入统计；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会议报道日期为4月19日，如提前入住需在表中备注以便留房，未备注默认为19号入住；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参会人如有特殊要求请在表中注明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</w:tbl>
    <w:p>
      <w:pPr>
        <w:spacing w:line="0" w:lineRule="atLeast"/>
        <w:rPr>
          <w:rFonts w:ascii="仿宋_GB2312" w:hAnsi="宋体" w:eastAsia="仿宋_GB2312"/>
          <w:b/>
          <w:sz w:val="10"/>
          <w:szCs w:val="10"/>
        </w:rPr>
      </w:pPr>
    </w:p>
    <w:p>
      <w:pPr>
        <w:rPr>
          <w:sz w:val="21"/>
          <w:szCs w:val="21"/>
        </w:rPr>
      </w:pPr>
      <w:bookmarkStart w:id="0" w:name="page5"/>
      <w:bookmarkEnd w:id="0"/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1194D"/>
    <w:rsid w:val="07B66247"/>
    <w:rsid w:val="1FEA1BFF"/>
    <w:rsid w:val="26C37E25"/>
    <w:rsid w:val="2781194D"/>
    <w:rsid w:val="2EB109FC"/>
    <w:rsid w:val="4DB2711D"/>
    <w:rsid w:val="6679524C"/>
    <w:rsid w:val="69382D1B"/>
    <w:rsid w:val="6AD136DB"/>
    <w:rsid w:val="6D535020"/>
    <w:rsid w:val="6FE0397E"/>
    <w:rsid w:val="6FF66125"/>
    <w:rsid w:val="7A1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ascii="font-weight : 400" w:hAnsi="font-weight : 400" w:eastAsia="font-weight : 400" w:cs="font-weight : 400"/>
      <w:color w:val="FF0000"/>
      <w:sz w:val="22"/>
      <w:szCs w:val="22"/>
      <w:u w:val="none"/>
    </w:rPr>
  </w:style>
  <w:style w:type="character" w:customStyle="1" w:styleId="5">
    <w:name w:val="font11"/>
    <w:basedOn w:val="2"/>
    <w:qFormat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6">
    <w:name w:val="font61"/>
    <w:basedOn w:val="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2018-11-09T00:40:00Z</dcterms:created>
  <dc:creator>哇哦！</dc:creator>
  <cp:lastModifiedBy>哇哦！</cp:lastModifiedBy>
  <dcterms:modified xsi:type="dcterms:W3CDTF">2019-02-28T01:57:59Z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